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9E55" w14:textId="77777777" w:rsidR="00524F1A" w:rsidRDefault="00524F1A" w:rsidP="00524F1A">
      <w:pPr>
        <w:ind w:left="1418" w:hanging="1418"/>
        <w:rPr>
          <w:b/>
          <w:sz w:val="22"/>
        </w:rPr>
      </w:pPr>
    </w:p>
    <w:p w14:paraId="60DB0F4C" w14:textId="77777777" w:rsidR="00524F1A" w:rsidRPr="00241006" w:rsidRDefault="00524F1A" w:rsidP="00524F1A">
      <w:pPr>
        <w:ind w:left="1418" w:hanging="1418"/>
        <w:jc w:val="right"/>
        <w:rPr>
          <w:b/>
          <w:sz w:val="22"/>
        </w:rPr>
      </w:pPr>
      <w:r>
        <w:rPr>
          <w:b/>
          <w:noProof/>
          <w:sz w:val="22"/>
        </w:rPr>
        <w:drawing>
          <wp:inline distT="0" distB="0" distL="0" distR="0" wp14:anchorId="4E23508E" wp14:editId="3BD63E04">
            <wp:extent cx="811530" cy="103588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TC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532" cy="1167357"/>
                    </a:xfrm>
                    <a:prstGeom prst="rect">
                      <a:avLst/>
                    </a:prstGeom>
                  </pic:spPr>
                </pic:pic>
              </a:graphicData>
            </a:graphic>
          </wp:inline>
        </w:drawing>
      </w:r>
    </w:p>
    <w:p w14:paraId="4EE6D071" w14:textId="77777777" w:rsidR="00524F1A" w:rsidRPr="004418B9" w:rsidRDefault="00524F1A" w:rsidP="00524F1A">
      <w:pPr>
        <w:spacing w:after="200" w:line="276" w:lineRule="auto"/>
        <w:ind w:left="270"/>
        <w:rPr>
          <w:rFonts w:eastAsia="Arial" w:cs="Arial"/>
          <w:sz w:val="32"/>
          <w:szCs w:val="32"/>
        </w:rPr>
      </w:pPr>
      <w:r>
        <w:rPr>
          <w:rFonts w:eastAsia="Arial" w:cs="Arial"/>
          <w:b/>
          <w:bCs/>
          <w:noProof/>
          <w:sz w:val="32"/>
          <w:szCs w:val="32"/>
        </w:rPr>
        <w:t>JOB</w:t>
      </w:r>
      <w:r w:rsidRPr="004418B9">
        <w:rPr>
          <w:rFonts w:eastAsia="Arial" w:cs="Arial"/>
          <w:b/>
          <w:bCs/>
          <w:noProof/>
          <w:sz w:val="32"/>
          <w:szCs w:val="32"/>
        </w:rPr>
        <w:t xml:space="preserve"> DESCRIPTION</w:t>
      </w:r>
    </w:p>
    <w:p w14:paraId="07D7663B" w14:textId="77777777" w:rsidR="00524F1A" w:rsidRPr="00D13CC4" w:rsidRDefault="00524F1A" w:rsidP="00524F1A">
      <w:pPr>
        <w:spacing w:line="252" w:lineRule="exact"/>
        <w:ind w:right="-20"/>
        <w:rPr>
          <w:rFonts w:eastAsia="Arial" w:cs="Arial"/>
          <w:sz w:val="20"/>
          <w:szCs w:val="20"/>
        </w:rPr>
      </w:pPr>
    </w:p>
    <w:tbl>
      <w:tblPr>
        <w:tblStyle w:val="TableGrid"/>
        <w:tblW w:w="0" w:type="auto"/>
        <w:tblInd w:w="392" w:type="dxa"/>
        <w:tblLook w:val="04A0" w:firstRow="1" w:lastRow="0" w:firstColumn="1" w:lastColumn="0" w:noHBand="0" w:noVBand="1"/>
      </w:tblPr>
      <w:tblGrid>
        <w:gridCol w:w="2611"/>
        <w:gridCol w:w="3731"/>
        <w:gridCol w:w="3722"/>
      </w:tblGrid>
      <w:tr w:rsidR="00524F1A" w:rsidRPr="00D13CC4" w14:paraId="79CFDC38" w14:textId="77777777" w:rsidTr="00E01A65">
        <w:tc>
          <w:tcPr>
            <w:tcW w:w="2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799D7A" w14:textId="77777777" w:rsidR="00524F1A" w:rsidRPr="00F220A5" w:rsidRDefault="00524F1A" w:rsidP="00E01A65">
            <w:pPr>
              <w:spacing w:before="180" w:after="180"/>
              <w:ind w:right="-14"/>
              <w:rPr>
                <w:rFonts w:eastAsia="Arial" w:cs="Arial"/>
                <w:b/>
              </w:rPr>
            </w:pPr>
            <w:r>
              <w:rPr>
                <w:rFonts w:eastAsia="Arial" w:cs="Arial"/>
                <w:b/>
              </w:rPr>
              <w:t>Job Title</w:t>
            </w:r>
            <w:r w:rsidRPr="00F220A5">
              <w:rPr>
                <w:rFonts w:eastAsia="Arial" w:cs="Arial"/>
                <w:b/>
              </w:rPr>
              <w:t>:</w:t>
            </w:r>
          </w:p>
        </w:tc>
        <w:tc>
          <w:tcPr>
            <w:tcW w:w="7453" w:type="dxa"/>
            <w:gridSpan w:val="2"/>
            <w:tcBorders>
              <w:top w:val="single" w:sz="4" w:space="0" w:color="auto"/>
              <w:left w:val="single" w:sz="4" w:space="0" w:color="auto"/>
              <w:bottom w:val="single" w:sz="4" w:space="0" w:color="auto"/>
              <w:right w:val="single" w:sz="4" w:space="0" w:color="auto"/>
            </w:tcBorders>
            <w:vAlign w:val="center"/>
          </w:tcPr>
          <w:p w14:paraId="6D9B4C6D" w14:textId="43A2B717" w:rsidR="00524F1A" w:rsidRPr="00F220A5" w:rsidRDefault="006D5663" w:rsidP="00E01A65">
            <w:pPr>
              <w:spacing w:before="1"/>
              <w:ind w:right="-20"/>
              <w:rPr>
                <w:rFonts w:eastAsia="Arial" w:cs="Arial"/>
              </w:rPr>
            </w:pPr>
            <w:r>
              <w:rPr>
                <w:rFonts w:eastAsia="Arial" w:cs="Arial"/>
              </w:rPr>
              <w:t>Venues</w:t>
            </w:r>
            <w:r w:rsidR="009A447A">
              <w:rPr>
                <w:rFonts w:eastAsia="Arial" w:cs="Arial"/>
              </w:rPr>
              <w:t xml:space="preserve"> &amp; Facilities</w:t>
            </w:r>
            <w:r>
              <w:rPr>
                <w:rFonts w:eastAsia="Arial" w:cs="Arial"/>
              </w:rPr>
              <w:t xml:space="preserve"> </w:t>
            </w:r>
            <w:r w:rsidR="00CB64B0">
              <w:rPr>
                <w:rFonts w:eastAsia="Arial" w:cs="Arial"/>
              </w:rPr>
              <w:t>Officer</w:t>
            </w:r>
          </w:p>
        </w:tc>
      </w:tr>
      <w:tr w:rsidR="00524F1A" w:rsidRPr="00D13CC4" w14:paraId="58C8230E" w14:textId="77777777" w:rsidTr="00E01A65">
        <w:tc>
          <w:tcPr>
            <w:tcW w:w="2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403C77" w14:textId="77777777" w:rsidR="00524F1A" w:rsidRPr="00F220A5" w:rsidRDefault="00524F1A" w:rsidP="00E01A65">
            <w:pPr>
              <w:spacing w:before="180" w:after="180"/>
              <w:ind w:right="-14"/>
              <w:rPr>
                <w:rFonts w:eastAsia="Arial" w:cs="Arial"/>
                <w:b/>
              </w:rPr>
            </w:pPr>
            <w:r>
              <w:rPr>
                <w:rFonts w:eastAsia="Arial" w:cs="Arial"/>
                <w:b/>
              </w:rPr>
              <w:t>Post</w:t>
            </w:r>
            <w:r w:rsidRPr="00F220A5">
              <w:rPr>
                <w:rFonts w:eastAsia="Arial" w:cs="Arial"/>
                <w:b/>
              </w:rPr>
              <w:t xml:space="preserve"> number and grade:</w:t>
            </w:r>
          </w:p>
        </w:tc>
        <w:tc>
          <w:tcPr>
            <w:tcW w:w="3731" w:type="dxa"/>
            <w:tcBorders>
              <w:top w:val="single" w:sz="4" w:space="0" w:color="auto"/>
              <w:left w:val="single" w:sz="4" w:space="0" w:color="auto"/>
              <w:bottom w:val="single" w:sz="4" w:space="0" w:color="auto"/>
              <w:right w:val="single" w:sz="4" w:space="0" w:color="auto"/>
            </w:tcBorders>
          </w:tcPr>
          <w:p w14:paraId="595C7F44" w14:textId="77777777" w:rsidR="00524F1A" w:rsidRPr="00F220A5" w:rsidRDefault="00524F1A" w:rsidP="00E01A65">
            <w:pPr>
              <w:spacing w:before="1"/>
              <w:ind w:right="-20"/>
              <w:rPr>
                <w:rFonts w:eastAsia="Arial" w:cs="Arial"/>
              </w:rPr>
            </w:pPr>
          </w:p>
          <w:p w14:paraId="4C8B2BF8" w14:textId="4BCF9B08" w:rsidR="00524F1A" w:rsidRPr="00F220A5" w:rsidRDefault="00524F1A" w:rsidP="00E01A65">
            <w:pPr>
              <w:spacing w:before="1"/>
              <w:ind w:right="-20"/>
              <w:rPr>
                <w:rFonts w:eastAsia="Arial" w:cs="Arial"/>
              </w:rPr>
            </w:pPr>
            <w:r>
              <w:rPr>
                <w:rFonts w:eastAsia="Arial" w:cs="Arial"/>
              </w:rPr>
              <w:t xml:space="preserve">BoA </w:t>
            </w:r>
            <w:r w:rsidR="00D40A18">
              <w:rPr>
                <w:rFonts w:eastAsia="Arial" w:cs="Arial"/>
              </w:rPr>
              <w:t>– A0</w:t>
            </w:r>
            <w:r w:rsidR="001E2A62">
              <w:rPr>
                <w:rFonts w:eastAsia="Arial" w:cs="Arial"/>
              </w:rPr>
              <w:t>7</w:t>
            </w:r>
          </w:p>
        </w:tc>
        <w:tc>
          <w:tcPr>
            <w:tcW w:w="3722" w:type="dxa"/>
            <w:tcBorders>
              <w:top w:val="single" w:sz="4" w:space="0" w:color="auto"/>
              <w:left w:val="single" w:sz="4" w:space="0" w:color="auto"/>
              <w:bottom w:val="single" w:sz="4" w:space="0" w:color="auto"/>
              <w:right w:val="single" w:sz="4" w:space="0" w:color="auto"/>
            </w:tcBorders>
          </w:tcPr>
          <w:p w14:paraId="1222A1E3" w14:textId="77777777" w:rsidR="00524F1A" w:rsidRPr="00F220A5" w:rsidRDefault="00524F1A" w:rsidP="00E01A65">
            <w:pPr>
              <w:spacing w:before="1"/>
              <w:ind w:right="-20"/>
              <w:rPr>
                <w:rFonts w:eastAsia="Arial" w:cs="Arial"/>
              </w:rPr>
            </w:pPr>
          </w:p>
          <w:p w14:paraId="55A93E4E" w14:textId="484DACF1" w:rsidR="00524F1A" w:rsidRPr="00F220A5" w:rsidRDefault="00524F1A" w:rsidP="00E01A65">
            <w:pPr>
              <w:spacing w:before="1"/>
              <w:ind w:right="-20"/>
              <w:rPr>
                <w:rFonts w:eastAsia="Arial" w:cs="Arial"/>
              </w:rPr>
            </w:pPr>
            <w:r>
              <w:rPr>
                <w:rFonts w:eastAsia="Arial" w:cs="Arial"/>
              </w:rPr>
              <w:t>Grade</w:t>
            </w:r>
            <w:r w:rsidR="00FA28B8">
              <w:rPr>
                <w:rFonts w:eastAsia="Arial" w:cs="Arial"/>
              </w:rPr>
              <w:t xml:space="preserve"> </w:t>
            </w:r>
            <w:r>
              <w:rPr>
                <w:rFonts w:eastAsia="Arial" w:cs="Arial"/>
              </w:rPr>
              <w:t>SCP</w:t>
            </w:r>
            <w:r w:rsidR="00D40A18">
              <w:rPr>
                <w:rFonts w:eastAsia="Arial" w:cs="Arial"/>
              </w:rPr>
              <w:t xml:space="preserve"> </w:t>
            </w:r>
            <w:r w:rsidR="009A447A">
              <w:rPr>
                <w:rFonts w:eastAsia="Arial" w:cs="Arial"/>
              </w:rPr>
              <w:t>7</w:t>
            </w:r>
            <w:r w:rsidR="00D40A18">
              <w:rPr>
                <w:rFonts w:eastAsia="Arial" w:cs="Arial"/>
              </w:rPr>
              <w:t>-12</w:t>
            </w:r>
          </w:p>
        </w:tc>
      </w:tr>
      <w:tr w:rsidR="00524F1A" w:rsidRPr="00D13CC4" w14:paraId="0EEEA794" w14:textId="77777777" w:rsidTr="00E01A65">
        <w:tc>
          <w:tcPr>
            <w:tcW w:w="2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F5BF6F" w14:textId="77777777" w:rsidR="00524F1A" w:rsidRPr="00F220A5" w:rsidRDefault="00524F1A" w:rsidP="00E01A65">
            <w:pPr>
              <w:spacing w:before="180" w:after="180"/>
              <w:ind w:right="-14"/>
              <w:rPr>
                <w:rFonts w:eastAsia="Arial" w:cs="Arial"/>
                <w:b/>
              </w:rPr>
            </w:pPr>
            <w:r w:rsidRPr="00F220A5">
              <w:rPr>
                <w:rFonts w:eastAsia="Arial" w:cs="Arial"/>
                <w:b/>
              </w:rPr>
              <w:t>Reports to:</w:t>
            </w:r>
          </w:p>
        </w:tc>
        <w:tc>
          <w:tcPr>
            <w:tcW w:w="7453" w:type="dxa"/>
            <w:gridSpan w:val="2"/>
            <w:tcBorders>
              <w:top w:val="single" w:sz="4" w:space="0" w:color="auto"/>
              <w:left w:val="single" w:sz="4" w:space="0" w:color="auto"/>
              <w:bottom w:val="single" w:sz="4" w:space="0" w:color="auto"/>
              <w:right w:val="single" w:sz="4" w:space="0" w:color="auto"/>
            </w:tcBorders>
            <w:vAlign w:val="center"/>
          </w:tcPr>
          <w:p w14:paraId="3EBDB5A7" w14:textId="2EF72519" w:rsidR="00524F1A" w:rsidRPr="00F220A5" w:rsidRDefault="0086427F" w:rsidP="00E01A65">
            <w:pPr>
              <w:spacing w:before="1"/>
              <w:ind w:right="-20"/>
              <w:rPr>
                <w:rFonts w:eastAsia="Arial" w:cs="Arial"/>
              </w:rPr>
            </w:pPr>
            <w:r>
              <w:rPr>
                <w:rFonts w:eastAsia="Arial" w:cs="Arial"/>
              </w:rPr>
              <w:t>TBC</w:t>
            </w:r>
          </w:p>
        </w:tc>
      </w:tr>
    </w:tbl>
    <w:p w14:paraId="749F9F6C" w14:textId="77777777" w:rsidR="00524F1A" w:rsidRPr="00D13CC4" w:rsidRDefault="00524F1A" w:rsidP="00524F1A">
      <w:pPr>
        <w:widowControl w:val="0"/>
        <w:spacing w:before="24"/>
        <w:ind w:right="-20"/>
        <w:rPr>
          <w:rFonts w:eastAsia="Arial" w:cs="Arial"/>
          <w:b/>
          <w:bCs/>
          <w:spacing w:val="-3"/>
          <w:sz w:val="20"/>
          <w:szCs w:val="20"/>
        </w:rPr>
      </w:pPr>
    </w:p>
    <w:tbl>
      <w:tblPr>
        <w:tblStyle w:val="TableGrid"/>
        <w:tblW w:w="0" w:type="auto"/>
        <w:tblInd w:w="378" w:type="dxa"/>
        <w:tblLook w:val="04A0" w:firstRow="1" w:lastRow="0" w:firstColumn="1" w:lastColumn="0" w:noHBand="0" w:noVBand="1"/>
      </w:tblPr>
      <w:tblGrid>
        <w:gridCol w:w="10078"/>
      </w:tblGrid>
      <w:tr w:rsidR="00524F1A" w:rsidRPr="00D13CC4" w14:paraId="504F53B6" w14:textId="77777777" w:rsidTr="00E01A65">
        <w:tc>
          <w:tcPr>
            <w:tcW w:w="10304" w:type="dxa"/>
            <w:tcBorders>
              <w:top w:val="single" w:sz="4" w:space="0" w:color="auto"/>
              <w:left w:val="single" w:sz="4" w:space="0" w:color="auto"/>
              <w:bottom w:val="single" w:sz="4" w:space="0" w:color="auto"/>
              <w:right w:val="single" w:sz="4" w:space="0" w:color="auto"/>
            </w:tcBorders>
            <w:shd w:val="clear" w:color="auto" w:fill="2E74B5" w:themeFill="accent5" w:themeFillShade="BF"/>
            <w:hideMark/>
          </w:tcPr>
          <w:p w14:paraId="2AB3D717" w14:textId="77777777" w:rsidR="00524F1A" w:rsidRPr="00F220A5" w:rsidRDefault="00524F1A" w:rsidP="00E01A65">
            <w:pPr>
              <w:tabs>
                <w:tab w:val="left" w:pos="3450"/>
              </w:tabs>
              <w:spacing w:before="120" w:after="120"/>
              <w:rPr>
                <w:rFonts w:cs="Arial"/>
                <w:b/>
              </w:rPr>
            </w:pPr>
            <w:r w:rsidRPr="00F220A5">
              <w:rPr>
                <w:rFonts w:cs="Arial"/>
                <w:b/>
              </w:rPr>
              <w:t xml:space="preserve">Job </w:t>
            </w:r>
            <w:r>
              <w:rPr>
                <w:rFonts w:cs="Arial"/>
                <w:b/>
              </w:rPr>
              <w:t>O</w:t>
            </w:r>
            <w:r w:rsidRPr="00F220A5">
              <w:rPr>
                <w:rFonts w:cs="Arial"/>
                <w:b/>
              </w:rPr>
              <w:t>verview</w:t>
            </w:r>
            <w:r>
              <w:rPr>
                <w:rFonts w:cs="Arial"/>
                <w:b/>
              </w:rPr>
              <w:tab/>
            </w:r>
          </w:p>
        </w:tc>
      </w:tr>
      <w:tr w:rsidR="00524F1A" w:rsidRPr="00D13CC4" w14:paraId="1C3773BA" w14:textId="77777777" w:rsidTr="00E01A65">
        <w:trPr>
          <w:trHeight w:val="3487"/>
        </w:trPr>
        <w:tc>
          <w:tcPr>
            <w:tcW w:w="10304" w:type="dxa"/>
            <w:tcBorders>
              <w:top w:val="single" w:sz="4" w:space="0" w:color="auto"/>
              <w:left w:val="single" w:sz="4" w:space="0" w:color="auto"/>
              <w:bottom w:val="single" w:sz="4" w:space="0" w:color="auto"/>
              <w:right w:val="single" w:sz="4" w:space="0" w:color="auto"/>
            </w:tcBorders>
          </w:tcPr>
          <w:p w14:paraId="0E4B5C77" w14:textId="77777777" w:rsidR="00524F1A" w:rsidRPr="00F220A5" w:rsidRDefault="00524F1A" w:rsidP="00E01A65">
            <w:pPr>
              <w:widowControl w:val="0"/>
              <w:spacing w:line="276" w:lineRule="auto"/>
              <w:ind w:left="284"/>
              <w:rPr>
                <w:rFonts w:cs="Arial"/>
                <w:b/>
                <w:highlight w:val="yellow"/>
              </w:rPr>
            </w:pPr>
          </w:p>
          <w:p w14:paraId="340CDD00" w14:textId="56AFC2A5" w:rsidR="00487EA6" w:rsidRDefault="00487EA6" w:rsidP="00487EA6">
            <w:pPr>
              <w:rPr>
                <w:rFonts w:cs="Arial"/>
              </w:rPr>
            </w:pPr>
            <w:r w:rsidRPr="00487EA6">
              <w:rPr>
                <w:rFonts w:cs="Arial"/>
              </w:rPr>
              <w:t>Bradford on Avon has a rich community culture and is an attractive, historic town. Bradford on Avon Town Council is dedicated to building a community where everybody is able to participate in and contribute to a successful community.</w:t>
            </w:r>
          </w:p>
          <w:p w14:paraId="2FCB2768" w14:textId="77777777" w:rsidR="00487EA6" w:rsidRPr="00487EA6" w:rsidRDefault="00487EA6" w:rsidP="00487EA6">
            <w:pPr>
              <w:rPr>
                <w:rFonts w:cs="Arial"/>
              </w:rPr>
            </w:pPr>
          </w:p>
          <w:p w14:paraId="6C871D97" w14:textId="3A20ED06" w:rsidR="00487EA6" w:rsidRDefault="00487EA6" w:rsidP="00487EA6">
            <w:pPr>
              <w:rPr>
                <w:rFonts w:cs="Arial"/>
              </w:rPr>
            </w:pPr>
            <w:r w:rsidRPr="00487EA6">
              <w:rPr>
                <w:rFonts w:cs="Arial"/>
              </w:rPr>
              <w:t>A number of events in the town are organised by the Council, while others are organi</w:t>
            </w:r>
            <w:r w:rsidR="005B2047">
              <w:rPr>
                <w:rFonts w:cs="Arial"/>
              </w:rPr>
              <w:t>s</w:t>
            </w:r>
            <w:r w:rsidRPr="00487EA6">
              <w:rPr>
                <w:rFonts w:cs="Arial"/>
              </w:rPr>
              <w:t>ed by community groups or other organisations, in some cases with the support of the Council. It is the Council's view that events serve to bring communities together, build healthy relationships, create a 'feel good' environment, and provide residents with memories that enhance their mental wellbeing. Furthermore, events provide a boost to the local economy and enhance a town's identity.</w:t>
            </w:r>
          </w:p>
          <w:p w14:paraId="47B87D83" w14:textId="77777777" w:rsidR="00487EA6" w:rsidRPr="00487EA6" w:rsidRDefault="00487EA6" w:rsidP="00487EA6">
            <w:pPr>
              <w:rPr>
                <w:rFonts w:cs="Arial"/>
              </w:rPr>
            </w:pPr>
          </w:p>
          <w:p w14:paraId="5C63C223" w14:textId="6509B6EA" w:rsidR="009A447A" w:rsidRPr="009A447A" w:rsidRDefault="009A447A" w:rsidP="009A447A">
            <w:pPr>
              <w:autoSpaceDE w:val="0"/>
              <w:autoSpaceDN w:val="0"/>
              <w:adjustRightInd w:val="0"/>
              <w:rPr>
                <w:rFonts w:cs="Arial"/>
              </w:rPr>
            </w:pPr>
            <w:r w:rsidRPr="009A447A">
              <w:rPr>
                <w:rFonts w:cs="Arial"/>
              </w:rPr>
              <w:t>The town council is responsible for venues, buildings and facilities across Bradford on Avon.</w:t>
            </w:r>
            <w:r>
              <w:rPr>
                <w:rFonts w:cs="Arial"/>
              </w:rPr>
              <w:t xml:space="preserve">  </w:t>
            </w:r>
            <w:r w:rsidRPr="009A447A">
              <w:rPr>
                <w:rFonts w:cs="Arial"/>
              </w:rPr>
              <w:t>These include St Margaret’s Hall and the community centre; the town centre public toilets; and buildings in the town’s parks and green spaces.</w:t>
            </w:r>
          </w:p>
          <w:p w14:paraId="6AA70908" w14:textId="77777777" w:rsidR="00EB1760" w:rsidRDefault="00EB1760" w:rsidP="00EB1760">
            <w:pPr>
              <w:rPr>
                <w:rFonts w:cs="Arial"/>
              </w:rPr>
            </w:pPr>
          </w:p>
          <w:p w14:paraId="58E2A763" w14:textId="43C002A8" w:rsidR="00AE30E4" w:rsidRDefault="00EB1760" w:rsidP="00D97E5F">
            <w:pPr>
              <w:autoSpaceDE w:val="0"/>
              <w:autoSpaceDN w:val="0"/>
              <w:adjustRightInd w:val="0"/>
              <w:rPr>
                <w:rFonts w:cs="Arial"/>
              </w:rPr>
            </w:pPr>
            <w:r w:rsidRPr="00EB1760">
              <w:rPr>
                <w:rFonts w:cs="Arial"/>
              </w:rPr>
              <w:t>Th</w:t>
            </w:r>
            <w:r w:rsidR="00AE30E4">
              <w:rPr>
                <w:rFonts w:cs="Arial"/>
              </w:rPr>
              <w:t>e</w:t>
            </w:r>
            <w:r w:rsidRPr="00EB1760">
              <w:rPr>
                <w:rFonts w:cs="Arial"/>
              </w:rPr>
              <w:t xml:space="preserve"> post holder </w:t>
            </w:r>
            <w:r w:rsidR="009A447A" w:rsidRPr="00AE30E4">
              <w:rPr>
                <w:rFonts w:cs="Arial"/>
              </w:rPr>
              <w:t>will help to manage</w:t>
            </w:r>
            <w:r w:rsidR="00D66E51">
              <w:rPr>
                <w:rFonts w:cs="Arial"/>
              </w:rPr>
              <w:t xml:space="preserve"> </w:t>
            </w:r>
            <w:r w:rsidR="009A447A" w:rsidRPr="00AE30E4">
              <w:rPr>
                <w:rFonts w:cs="Arial"/>
              </w:rPr>
              <w:t>these facilities – ensuring that they</w:t>
            </w:r>
            <w:r w:rsidR="00D66E51">
              <w:rPr>
                <w:rFonts w:cs="Arial"/>
              </w:rPr>
              <w:t xml:space="preserve"> a</w:t>
            </w:r>
            <w:r w:rsidR="009A447A" w:rsidRPr="00AE30E4">
              <w:rPr>
                <w:rFonts w:cs="Arial"/>
              </w:rPr>
              <w:t>re well</w:t>
            </w:r>
            <w:r w:rsidR="00D66E51">
              <w:rPr>
                <w:rFonts w:cs="Arial"/>
              </w:rPr>
              <w:t xml:space="preserve"> </w:t>
            </w:r>
            <w:r w:rsidR="009A447A" w:rsidRPr="00AE30E4">
              <w:rPr>
                <w:rFonts w:cs="Arial"/>
              </w:rPr>
              <w:t>managed and maintained, in line wit</w:t>
            </w:r>
            <w:r w:rsidR="00ED0EDF">
              <w:rPr>
                <w:rFonts w:cs="Arial"/>
              </w:rPr>
              <w:t>h</w:t>
            </w:r>
            <w:r w:rsidR="009A447A" w:rsidRPr="00AE30E4">
              <w:rPr>
                <w:rFonts w:cs="Arial"/>
              </w:rPr>
              <w:t xml:space="preserve"> council</w:t>
            </w:r>
            <w:r w:rsidR="00ED0EDF">
              <w:rPr>
                <w:rFonts w:cs="Arial"/>
              </w:rPr>
              <w:t xml:space="preserve"> </w:t>
            </w:r>
            <w:r w:rsidR="009A447A" w:rsidRPr="00AE30E4">
              <w:rPr>
                <w:rFonts w:cs="Arial"/>
              </w:rPr>
              <w:t>strategies and standards.</w:t>
            </w:r>
            <w:r w:rsidR="00AE30E4" w:rsidRPr="00AE30E4">
              <w:rPr>
                <w:rFonts w:cs="Arial"/>
              </w:rPr>
              <w:t xml:space="preserve"> </w:t>
            </w:r>
          </w:p>
          <w:p w14:paraId="4B19C34D" w14:textId="77777777" w:rsidR="00EB1760" w:rsidRDefault="00EB1760" w:rsidP="00EB1760">
            <w:pPr>
              <w:rPr>
                <w:rFonts w:cs="Arial"/>
              </w:rPr>
            </w:pPr>
          </w:p>
          <w:p w14:paraId="3117DC41" w14:textId="49AE3E84" w:rsidR="00EB1760" w:rsidRPr="00EB1760" w:rsidRDefault="00EB1760" w:rsidP="00EB1760">
            <w:pPr>
              <w:rPr>
                <w:rFonts w:cs="Arial"/>
              </w:rPr>
            </w:pPr>
            <w:r w:rsidRPr="00EB1760">
              <w:rPr>
                <w:rFonts w:cs="Arial"/>
              </w:rPr>
              <w:t>Th</w:t>
            </w:r>
            <w:r w:rsidR="00AE30E4">
              <w:rPr>
                <w:rFonts w:cs="Arial"/>
              </w:rPr>
              <w:t>e</w:t>
            </w:r>
            <w:r w:rsidRPr="00EB1760">
              <w:rPr>
                <w:rFonts w:cs="Arial"/>
              </w:rPr>
              <w:t xml:space="preserve"> post holder </w:t>
            </w:r>
            <w:r w:rsidR="00AE30E4" w:rsidRPr="00487EA6">
              <w:rPr>
                <w:rFonts w:cs="Arial"/>
              </w:rPr>
              <w:t>will need to be well organised, highly committed and enjoy the challenges of working to meet strict deadlines</w:t>
            </w:r>
            <w:r w:rsidR="00AE30E4">
              <w:rPr>
                <w:rFonts w:cs="Arial"/>
              </w:rPr>
              <w:t>,</w:t>
            </w:r>
            <w:r w:rsidRPr="00EB1760">
              <w:rPr>
                <w:rFonts w:cs="Arial"/>
              </w:rPr>
              <w:t xml:space="preserve"> </w:t>
            </w:r>
            <w:r w:rsidR="00AE30E4" w:rsidRPr="00EB1760">
              <w:rPr>
                <w:rFonts w:cs="Arial"/>
              </w:rPr>
              <w:t>combini</w:t>
            </w:r>
            <w:r w:rsidR="00AE30E4">
              <w:rPr>
                <w:rFonts w:cs="Arial"/>
              </w:rPr>
              <w:t>ng</w:t>
            </w:r>
            <w:r w:rsidRPr="00EB1760">
              <w:rPr>
                <w:rFonts w:cs="Arial"/>
              </w:rPr>
              <w:t xml:space="preserve"> a high degree of initiative with a practical approach to provide the services required by the events, shows and meetings held at </w:t>
            </w:r>
            <w:r w:rsidR="00AE30E4">
              <w:rPr>
                <w:rFonts w:cs="Arial"/>
              </w:rPr>
              <w:t>to</w:t>
            </w:r>
            <w:r w:rsidRPr="00EB1760">
              <w:rPr>
                <w:rFonts w:cs="Arial"/>
              </w:rPr>
              <w:t xml:space="preserve">wn </w:t>
            </w:r>
            <w:r w:rsidR="00AE30E4">
              <w:rPr>
                <w:rFonts w:cs="Arial"/>
              </w:rPr>
              <w:t>c</w:t>
            </w:r>
            <w:r w:rsidR="00A070C6" w:rsidRPr="00EB1760">
              <w:rPr>
                <w:rFonts w:cs="Arial"/>
              </w:rPr>
              <w:t>ouncil</w:t>
            </w:r>
            <w:r w:rsidRPr="00EB1760">
              <w:rPr>
                <w:rFonts w:cs="Arial"/>
              </w:rPr>
              <w:t xml:space="preserve"> </w:t>
            </w:r>
            <w:r w:rsidR="00AE30E4">
              <w:rPr>
                <w:rFonts w:cs="Arial"/>
              </w:rPr>
              <w:t>v</w:t>
            </w:r>
            <w:r w:rsidRPr="00EB1760">
              <w:rPr>
                <w:rFonts w:cs="Arial"/>
              </w:rPr>
              <w:t>enues</w:t>
            </w:r>
            <w:r w:rsidR="00D97E5F">
              <w:rPr>
                <w:rFonts w:cs="Arial"/>
              </w:rPr>
              <w:t xml:space="preserve">.  With </w:t>
            </w:r>
            <w:r w:rsidR="00D97E5F" w:rsidRPr="00EB1760">
              <w:rPr>
                <w:rFonts w:cs="Arial"/>
              </w:rPr>
              <w:t>offering a high degree of customer care and ensures that the buildings are managed and maintained and comply</w:t>
            </w:r>
            <w:r w:rsidR="00D97E5F">
              <w:rPr>
                <w:rFonts w:cs="Arial"/>
              </w:rPr>
              <w:t>ing</w:t>
            </w:r>
            <w:r w:rsidR="00D97E5F" w:rsidRPr="00EB1760">
              <w:rPr>
                <w:rFonts w:cs="Arial"/>
              </w:rPr>
              <w:t xml:space="preserve"> with the needs of the premises license.</w:t>
            </w:r>
          </w:p>
          <w:p w14:paraId="3254F630" w14:textId="77777777" w:rsidR="00EB1760" w:rsidRPr="00487EA6" w:rsidRDefault="00EB1760" w:rsidP="00487EA6">
            <w:pPr>
              <w:rPr>
                <w:rFonts w:cs="Arial"/>
              </w:rPr>
            </w:pPr>
          </w:p>
          <w:p w14:paraId="2261C7B7" w14:textId="77777777" w:rsidR="00524F1A" w:rsidRPr="00F220A5" w:rsidRDefault="00524F1A" w:rsidP="00E01A65">
            <w:pPr>
              <w:widowControl w:val="0"/>
              <w:spacing w:line="278" w:lineRule="auto"/>
              <w:rPr>
                <w:rFonts w:cs="Arial"/>
              </w:rPr>
            </w:pPr>
          </w:p>
        </w:tc>
      </w:tr>
    </w:tbl>
    <w:p w14:paraId="165F5B8C" w14:textId="77777777" w:rsidR="00524F1A" w:rsidRPr="00D13CC4" w:rsidRDefault="00524F1A" w:rsidP="00524F1A">
      <w:pPr>
        <w:widowControl w:val="0"/>
        <w:spacing w:before="24"/>
        <w:ind w:right="-20"/>
        <w:rPr>
          <w:rFonts w:eastAsia="Arial" w:cs="Arial"/>
          <w:b/>
          <w:bCs/>
          <w:spacing w:val="-3"/>
          <w:sz w:val="20"/>
          <w:szCs w:val="20"/>
        </w:rPr>
      </w:pPr>
    </w:p>
    <w:p w14:paraId="6347CD71" w14:textId="77777777" w:rsidR="00524F1A" w:rsidRDefault="00524F1A" w:rsidP="00524F1A">
      <w:pPr>
        <w:widowControl w:val="0"/>
        <w:spacing w:line="276" w:lineRule="auto"/>
        <w:rPr>
          <w:rFonts w:cs="Arial"/>
          <w:b/>
          <w:sz w:val="20"/>
          <w:szCs w:val="20"/>
        </w:rPr>
      </w:pPr>
    </w:p>
    <w:p w14:paraId="432F471B" w14:textId="77777777" w:rsidR="00662DC1" w:rsidRDefault="00662DC1" w:rsidP="00524F1A">
      <w:pPr>
        <w:widowControl w:val="0"/>
        <w:spacing w:line="276" w:lineRule="auto"/>
        <w:rPr>
          <w:rFonts w:cs="Arial"/>
          <w:b/>
          <w:sz w:val="20"/>
          <w:szCs w:val="20"/>
        </w:rPr>
      </w:pPr>
    </w:p>
    <w:p w14:paraId="127D45BB" w14:textId="77777777" w:rsidR="00662DC1" w:rsidRDefault="00662DC1" w:rsidP="00524F1A">
      <w:pPr>
        <w:widowControl w:val="0"/>
        <w:spacing w:line="276" w:lineRule="auto"/>
        <w:rPr>
          <w:rFonts w:cs="Arial"/>
          <w:b/>
          <w:sz w:val="20"/>
          <w:szCs w:val="20"/>
        </w:rPr>
      </w:pPr>
    </w:p>
    <w:p w14:paraId="004248F7" w14:textId="77777777" w:rsidR="00662DC1" w:rsidRDefault="00662DC1" w:rsidP="00524F1A">
      <w:pPr>
        <w:widowControl w:val="0"/>
        <w:spacing w:line="276" w:lineRule="auto"/>
        <w:rPr>
          <w:rFonts w:cs="Arial"/>
          <w:b/>
          <w:sz w:val="20"/>
          <w:szCs w:val="20"/>
        </w:rPr>
      </w:pPr>
    </w:p>
    <w:p w14:paraId="54A1621C" w14:textId="77777777" w:rsidR="00524F1A" w:rsidRDefault="00524F1A" w:rsidP="00524F1A">
      <w:pPr>
        <w:widowControl w:val="0"/>
        <w:spacing w:line="276" w:lineRule="auto"/>
        <w:rPr>
          <w:rFonts w:cs="Arial"/>
          <w:b/>
          <w:sz w:val="20"/>
          <w:szCs w:val="20"/>
        </w:rPr>
      </w:pPr>
    </w:p>
    <w:tbl>
      <w:tblPr>
        <w:tblStyle w:val="TableGrid"/>
        <w:tblW w:w="0" w:type="auto"/>
        <w:tblInd w:w="378" w:type="dxa"/>
        <w:tblLook w:val="04A0" w:firstRow="1" w:lastRow="0" w:firstColumn="1" w:lastColumn="0" w:noHBand="0" w:noVBand="1"/>
      </w:tblPr>
      <w:tblGrid>
        <w:gridCol w:w="10078"/>
      </w:tblGrid>
      <w:tr w:rsidR="00524F1A" w:rsidRPr="00D13CC4" w14:paraId="1D34BE42" w14:textId="77777777" w:rsidTr="00E01A65">
        <w:tc>
          <w:tcPr>
            <w:tcW w:w="10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9556EF" w14:textId="77777777" w:rsidR="00524F1A" w:rsidRPr="00F220A5" w:rsidRDefault="00524F1A" w:rsidP="00E01A65">
            <w:pPr>
              <w:spacing w:before="120" w:after="120"/>
              <w:rPr>
                <w:rFonts w:cs="Arial"/>
                <w:b/>
              </w:rPr>
            </w:pPr>
            <w:r w:rsidRPr="00F220A5">
              <w:rPr>
                <w:rFonts w:cs="Arial"/>
                <w:b/>
              </w:rPr>
              <w:lastRenderedPageBreak/>
              <w:t>Job Purpose</w:t>
            </w:r>
          </w:p>
        </w:tc>
      </w:tr>
      <w:tr w:rsidR="00524F1A" w:rsidRPr="00D13CC4" w14:paraId="0B802353" w14:textId="77777777" w:rsidTr="00E01A65">
        <w:trPr>
          <w:trHeight w:val="70"/>
        </w:trPr>
        <w:tc>
          <w:tcPr>
            <w:tcW w:w="10078" w:type="dxa"/>
            <w:tcBorders>
              <w:top w:val="single" w:sz="4" w:space="0" w:color="auto"/>
              <w:left w:val="single" w:sz="4" w:space="0" w:color="auto"/>
              <w:bottom w:val="single" w:sz="4" w:space="0" w:color="auto"/>
              <w:right w:val="single" w:sz="4" w:space="0" w:color="auto"/>
            </w:tcBorders>
          </w:tcPr>
          <w:p w14:paraId="66743872" w14:textId="77777777" w:rsidR="00111117" w:rsidRDefault="00111117" w:rsidP="00E4114F">
            <w:pPr>
              <w:autoSpaceDE w:val="0"/>
              <w:autoSpaceDN w:val="0"/>
              <w:adjustRightInd w:val="0"/>
            </w:pPr>
          </w:p>
          <w:p w14:paraId="2B6637BA" w14:textId="379EE178" w:rsidR="00BE1806" w:rsidRDefault="00027D01" w:rsidP="007820B9">
            <w:pPr>
              <w:pStyle w:val="ListParagraph"/>
              <w:numPr>
                <w:ilvl w:val="0"/>
                <w:numId w:val="11"/>
              </w:numPr>
              <w:spacing w:line="240" w:lineRule="auto"/>
              <w:rPr>
                <w:rFonts w:ascii="Arial" w:hAnsi="Arial"/>
                <w:b/>
                <w:bCs/>
                <w:sz w:val="24"/>
                <w:lang w:val="en-GB"/>
              </w:rPr>
            </w:pPr>
            <w:r w:rsidRPr="00167F06">
              <w:rPr>
                <w:rFonts w:ascii="Arial" w:hAnsi="Arial"/>
                <w:b/>
                <w:bCs/>
                <w:sz w:val="24"/>
                <w:lang w:val="en-GB"/>
              </w:rPr>
              <w:t>Main duties and responsibilities</w:t>
            </w:r>
          </w:p>
          <w:p w14:paraId="02F18BBC" w14:textId="77777777" w:rsidR="00A91FBC" w:rsidRPr="00BF28FA" w:rsidRDefault="00A91FBC" w:rsidP="00A91FBC">
            <w:pPr>
              <w:pStyle w:val="ListParagraph"/>
              <w:spacing w:line="240" w:lineRule="auto"/>
              <w:ind w:left="360"/>
              <w:rPr>
                <w:rFonts w:ascii="Arial" w:hAnsi="Arial"/>
                <w:b/>
                <w:bCs/>
                <w:sz w:val="24"/>
                <w:lang w:val="en-GB"/>
              </w:rPr>
            </w:pPr>
          </w:p>
          <w:p w14:paraId="7B98A2E8" w14:textId="77777777" w:rsidR="005506F6" w:rsidRDefault="00CF764B" w:rsidP="005506F6">
            <w:pPr>
              <w:pStyle w:val="ListParagraph"/>
              <w:numPr>
                <w:ilvl w:val="1"/>
                <w:numId w:val="11"/>
              </w:numPr>
              <w:spacing w:after="120"/>
              <w:rPr>
                <w:rFonts w:ascii="Arial" w:eastAsia="Times New Roman" w:hAnsi="Arial" w:cs="Times New Roman"/>
                <w:sz w:val="24"/>
                <w:szCs w:val="20"/>
                <w:lang w:val="en-GB"/>
              </w:rPr>
            </w:pPr>
            <w:r w:rsidRPr="005506F6">
              <w:rPr>
                <w:rFonts w:ascii="Arial" w:eastAsia="Times New Roman" w:hAnsi="Arial" w:cs="Times New Roman"/>
                <w:sz w:val="24"/>
                <w:szCs w:val="20"/>
                <w:lang w:val="en-GB"/>
              </w:rPr>
              <w:t>Support and oversee events and bookings in council venues, including access to the buildings, ensuring that all equipment brought in by hirers/users conforms to current regulations.</w:t>
            </w:r>
            <w:r w:rsidR="005506F6" w:rsidRPr="006A7181">
              <w:rPr>
                <w:rFonts w:ascii="Arial" w:eastAsia="Times New Roman" w:hAnsi="Arial" w:cs="Times New Roman"/>
                <w:sz w:val="24"/>
                <w:szCs w:val="20"/>
                <w:lang w:val="en-GB"/>
              </w:rPr>
              <w:t xml:space="preserve"> </w:t>
            </w:r>
          </w:p>
          <w:p w14:paraId="29B27C00" w14:textId="77777777" w:rsidR="005506F6" w:rsidRDefault="005506F6" w:rsidP="005506F6">
            <w:pPr>
              <w:pStyle w:val="ListParagraph"/>
              <w:spacing w:after="120"/>
              <w:ind w:left="400"/>
              <w:rPr>
                <w:rFonts w:ascii="Arial" w:eastAsia="Times New Roman" w:hAnsi="Arial" w:cs="Times New Roman"/>
                <w:sz w:val="24"/>
                <w:szCs w:val="20"/>
                <w:lang w:val="en-GB"/>
              </w:rPr>
            </w:pPr>
          </w:p>
          <w:p w14:paraId="6ACFFA01" w14:textId="77777777" w:rsidR="00A91FBC" w:rsidRDefault="005506F6" w:rsidP="00F128AA">
            <w:pPr>
              <w:pStyle w:val="ListParagraph"/>
              <w:numPr>
                <w:ilvl w:val="1"/>
                <w:numId w:val="11"/>
              </w:numPr>
              <w:spacing w:after="120"/>
              <w:rPr>
                <w:rFonts w:ascii="Arial" w:eastAsia="Times New Roman" w:hAnsi="Arial" w:cs="Times New Roman"/>
                <w:sz w:val="24"/>
                <w:szCs w:val="20"/>
                <w:lang w:val="en-GB"/>
              </w:rPr>
            </w:pPr>
            <w:r w:rsidRPr="00A91FBC">
              <w:rPr>
                <w:rFonts w:ascii="Arial" w:eastAsia="Times New Roman" w:hAnsi="Arial" w:cs="Times New Roman"/>
                <w:sz w:val="24"/>
                <w:szCs w:val="20"/>
                <w:lang w:val="en-GB"/>
              </w:rPr>
              <w:t>To act as Licensee and to act as Licensee Holder for all licenses. To obtain and maintain all necessary licenses ensuring that all are in place and kept up to date</w:t>
            </w:r>
          </w:p>
          <w:p w14:paraId="47B6E203" w14:textId="77777777" w:rsidR="00A91FBC" w:rsidRPr="00A91FBC" w:rsidRDefault="00A91FBC" w:rsidP="00A91FBC">
            <w:pPr>
              <w:pStyle w:val="ListParagraph"/>
              <w:rPr>
                <w:rFonts w:ascii="Arial" w:eastAsia="Times New Roman" w:hAnsi="Arial" w:cs="Times New Roman"/>
                <w:sz w:val="24"/>
                <w:szCs w:val="20"/>
                <w:lang w:val="en-GB"/>
              </w:rPr>
            </w:pPr>
          </w:p>
          <w:p w14:paraId="13F8D7D8" w14:textId="1FD934EC" w:rsidR="00DA6EBC" w:rsidRPr="00A91FBC" w:rsidRDefault="00DA6EBC" w:rsidP="00F128AA">
            <w:pPr>
              <w:pStyle w:val="ListParagraph"/>
              <w:numPr>
                <w:ilvl w:val="1"/>
                <w:numId w:val="11"/>
              </w:numPr>
              <w:spacing w:after="120"/>
              <w:rPr>
                <w:rFonts w:ascii="Arial" w:eastAsia="Times New Roman" w:hAnsi="Arial" w:cs="Times New Roman"/>
                <w:sz w:val="24"/>
                <w:szCs w:val="20"/>
                <w:lang w:val="en-GB"/>
              </w:rPr>
            </w:pPr>
            <w:r w:rsidRPr="00A91FBC">
              <w:rPr>
                <w:rFonts w:ascii="Arial" w:eastAsia="Times New Roman" w:hAnsi="Arial" w:cs="Times New Roman"/>
                <w:sz w:val="24"/>
                <w:szCs w:val="20"/>
                <w:lang w:val="en-GB"/>
              </w:rPr>
              <w:t>Complete practical building and facilities checks, assisting with general ongoing maintenance and upkeep of venues, overseeing contractors when on site.</w:t>
            </w:r>
          </w:p>
          <w:p w14:paraId="559D71B6" w14:textId="0A180AAB" w:rsidR="00CF764B" w:rsidRPr="0012749D" w:rsidRDefault="0012749D" w:rsidP="0012749D">
            <w:pPr>
              <w:pStyle w:val="BodyTextIndent"/>
              <w:numPr>
                <w:ilvl w:val="1"/>
                <w:numId w:val="11"/>
              </w:numPr>
              <w:rPr>
                <w:rFonts w:ascii="Arial" w:hAnsi="Arial"/>
              </w:rPr>
            </w:pPr>
            <w:r w:rsidRPr="007820B9">
              <w:rPr>
                <w:rFonts w:ascii="Arial" w:hAnsi="Arial"/>
              </w:rPr>
              <w:t>Work with colleagues to promote and market St Margaret’s Hall as a town venue.</w:t>
            </w:r>
          </w:p>
          <w:p w14:paraId="32C27528" w14:textId="77777777" w:rsidR="00CF764B" w:rsidRDefault="00CF764B" w:rsidP="00CF764B">
            <w:pPr>
              <w:pStyle w:val="BodyTextIndent"/>
              <w:ind w:left="400" w:firstLine="0"/>
              <w:rPr>
                <w:rFonts w:ascii="Arial" w:hAnsi="Arial"/>
              </w:rPr>
            </w:pPr>
          </w:p>
          <w:p w14:paraId="63AD269B" w14:textId="4BFFA061" w:rsidR="00BF28FA" w:rsidRPr="00CF764B" w:rsidRDefault="00057156" w:rsidP="00CF764B">
            <w:pPr>
              <w:pStyle w:val="BodyTextIndent"/>
              <w:numPr>
                <w:ilvl w:val="1"/>
                <w:numId w:val="11"/>
              </w:numPr>
              <w:rPr>
                <w:rFonts w:ascii="Arial" w:hAnsi="Arial"/>
              </w:rPr>
            </w:pPr>
            <w:r>
              <w:rPr>
                <w:rFonts w:ascii="Arial" w:hAnsi="Arial"/>
              </w:rPr>
              <w:t>Support</w:t>
            </w:r>
            <w:r w:rsidR="00BF28FA" w:rsidRPr="00CF764B">
              <w:rPr>
                <w:rFonts w:ascii="Arial" w:hAnsi="Arial"/>
              </w:rPr>
              <w:t xml:space="preserve"> the day to day management the council’s venues, building and facilities</w:t>
            </w:r>
          </w:p>
          <w:p w14:paraId="08DD4D8D" w14:textId="77777777" w:rsidR="00BF28FA" w:rsidRDefault="00BF28FA" w:rsidP="00BF28FA">
            <w:pPr>
              <w:pStyle w:val="BodyTextIndent"/>
              <w:ind w:left="400" w:firstLine="0"/>
              <w:rPr>
                <w:rFonts w:ascii="Arial" w:hAnsi="Arial"/>
              </w:rPr>
            </w:pPr>
          </w:p>
          <w:p w14:paraId="2C61AD03" w14:textId="2C9A72F2" w:rsidR="00372E73" w:rsidRPr="00CF764B" w:rsidRDefault="002A1F98" w:rsidP="00CF764B">
            <w:pPr>
              <w:pStyle w:val="BodyTextIndent"/>
              <w:numPr>
                <w:ilvl w:val="1"/>
                <w:numId w:val="11"/>
              </w:numPr>
              <w:rPr>
                <w:rFonts w:ascii="Arial" w:hAnsi="Arial"/>
              </w:rPr>
            </w:pPr>
            <w:r w:rsidRPr="002B15F3">
              <w:rPr>
                <w:rFonts w:ascii="Arial" w:hAnsi="Arial"/>
              </w:rPr>
              <w:t xml:space="preserve">To </w:t>
            </w:r>
            <w:r w:rsidR="00372E73" w:rsidRPr="00372E73">
              <w:rPr>
                <w:rFonts w:ascii="Arial" w:hAnsi="Arial"/>
              </w:rPr>
              <w:t>ensure that venues are set up in line with recognised regulations and agreed customer requirements.</w:t>
            </w:r>
          </w:p>
          <w:p w14:paraId="70947A2F" w14:textId="77777777" w:rsidR="00372E73" w:rsidRDefault="00372E73" w:rsidP="00372E73">
            <w:pPr>
              <w:pStyle w:val="BodyTextIndent"/>
              <w:ind w:left="0" w:firstLine="0"/>
              <w:rPr>
                <w:rFonts w:ascii="Arial" w:hAnsi="Arial"/>
              </w:rPr>
            </w:pPr>
          </w:p>
          <w:p w14:paraId="38314EAD" w14:textId="77777777" w:rsidR="00372E73" w:rsidRDefault="00372E73" w:rsidP="007820B9">
            <w:pPr>
              <w:pStyle w:val="BodyTextIndent"/>
              <w:numPr>
                <w:ilvl w:val="1"/>
                <w:numId w:val="11"/>
              </w:numPr>
              <w:rPr>
                <w:rFonts w:ascii="Arial" w:hAnsi="Arial"/>
              </w:rPr>
            </w:pPr>
            <w:r w:rsidRPr="00372E73">
              <w:rPr>
                <w:rFonts w:ascii="Arial" w:hAnsi="Arial"/>
              </w:rPr>
              <w:t>Assisting the hirers technical needs and ensuring all the venues health and safety policies and procedures are followed at all times</w:t>
            </w:r>
            <w:r>
              <w:rPr>
                <w:rFonts w:ascii="Arial" w:hAnsi="Arial"/>
              </w:rPr>
              <w:t>.</w:t>
            </w:r>
          </w:p>
          <w:p w14:paraId="27BA8CD5" w14:textId="77777777" w:rsidR="00372E73" w:rsidRDefault="00372E73" w:rsidP="00372E73">
            <w:pPr>
              <w:pStyle w:val="BodyTextIndent"/>
              <w:ind w:left="0" w:firstLine="0"/>
              <w:rPr>
                <w:rFonts w:ascii="Arial" w:hAnsi="Arial"/>
              </w:rPr>
            </w:pPr>
          </w:p>
          <w:p w14:paraId="62670B9B" w14:textId="57AAD9FF" w:rsidR="00372E73" w:rsidRDefault="009B1CCF" w:rsidP="007820B9">
            <w:pPr>
              <w:pStyle w:val="BodyTextIndent"/>
              <w:numPr>
                <w:ilvl w:val="1"/>
                <w:numId w:val="11"/>
              </w:numPr>
              <w:rPr>
                <w:rFonts w:ascii="Arial" w:hAnsi="Arial"/>
              </w:rPr>
            </w:pPr>
            <w:r>
              <w:rPr>
                <w:rFonts w:ascii="Arial" w:hAnsi="Arial"/>
              </w:rPr>
              <w:t>Provide</w:t>
            </w:r>
            <w:r w:rsidR="00372E73" w:rsidRPr="00372E73">
              <w:rPr>
                <w:rFonts w:ascii="Arial" w:hAnsi="Arial"/>
              </w:rPr>
              <w:t xml:space="preserve"> technical </w:t>
            </w:r>
            <w:r>
              <w:rPr>
                <w:rFonts w:ascii="Arial" w:hAnsi="Arial"/>
              </w:rPr>
              <w:t>support</w:t>
            </w:r>
            <w:r w:rsidR="00372E73" w:rsidRPr="00372E73">
              <w:rPr>
                <w:rFonts w:ascii="Arial" w:hAnsi="Arial"/>
              </w:rPr>
              <w:t xml:space="preserve">, </w:t>
            </w:r>
            <w:r w:rsidRPr="00372E73">
              <w:rPr>
                <w:rFonts w:ascii="Arial" w:hAnsi="Arial"/>
              </w:rPr>
              <w:t>e.g.,</w:t>
            </w:r>
            <w:r w:rsidR="00372E73" w:rsidRPr="00372E73">
              <w:rPr>
                <w:rFonts w:ascii="Arial" w:hAnsi="Arial"/>
              </w:rPr>
              <w:t xml:space="preserve"> sound installation, a/v &amp; projection set-up as </w:t>
            </w:r>
            <w:r>
              <w:rPr>
                <w:rFonts w:ascii="Arial" w:hAnsi="Arial"/>
              </w:rPr>
              <w:t>required</w:t>
            </w:r>
            <w:r w:rsidR="00372E73">
              <w:rPr>
                <w:rFonts w:ascii="Arial" w:hAnsi="Arial"/>
              </w:rPr>
              <w:t>.</w:t>
            </w:r>
          </w:p>
          <w:p w14:paraId="77555358" w14:textId="77777777" w:rsidR="007820B9" w:rsidRDefault="007820B9" w:rsidP="00FC3A97"/>
          <w:p w14:paraId="734B65F9" w14:textId="78124738" w:rsidR="00EB1760" w:rsidRPr="005F0EFD" w:rsidRDefault="00372E73" w:rsidP="005F0EFD">
            <w:pPr>
              <w:pStyle w:val="BodyTextIndent"/>
              <w:numPr>
                <w:ilvl w:val="1"/>
                <w:numId w:val="11"/>
              </w:numPr>
              <w:rPr>
                <w:rFonts w:ascii="Arial" w:hAnsi="Arial"/>
              </w:rPr>
            </w:pPr>
            <w:r w:rsidRPr="00372E73">
              <w:rPr>
                <w:rFonts w:ascii="Arial" w:hAnsi="Arial"/>
              </w:rPr>
              <w:t>Supervise the public on site when required, ensuring that good order is maintained and that no damage is done to the fabric or reputation of the venues</w:t>
            </w:r>
            <w:r w:rsidR="005F0EFD">
              <w:rPr>
                <w:rFonts w:ascii="Arial" w:hAnsi="Arial"/>
              </w:rPr>
              <w:t>, going</w:t>
            </w:r>
            <w:r w:rsidR="004D0DC7" w:rsidRPr="00EB1760">
              <w:rPr>
                <w:rFonts w:ascii="Arial" w:hAnsi="Arial"/>
              </w:rPr>
              <w:t xml:space="preserve"> through the checklist to ensure that the services are in place to the customers satisfaction. </w:t>
            </w:r>
            <w:r w:rsidR="00BE7021">
              <w:rPr>
                <w:rFonts w:ascii="Arial" w:hAnsi="Arial"/>
              </w:rPr>
              <w:t>Identifying</w:t>
            </w:r>
            <w:r w:rsidR="005F0EFD" w:rsidRPr="007820B9">
              <w:rPr>
                <w:rFonts w:ascii="Arial" w:hAnsi="Arial"/>
              </w:rPr>
              <w:t xml:space="preserve"> practical requirements and building safety procedures with hirers and users, including fire procedures</w:t>
            </w:r>
          </w:p>
          <w:p w14:paraId="51C8CFE2" w14:textId="77777777" w:rsidR="006C5252" w:rsidRPr="00977DE4" w:rsidRDefault="006C5252" w:rsidP="00977DE4"/>
          <w:p w14:paraId="4FD5A8D7" w14:textId="3617DCF7" w:rsidR="007820B9" w:rsidRPr="005F0EFD" w:rsidRDefault="006C5252" w:rsidP="005F0EFD">
            <w:pPr>
              <w:pStyle w:val="ListParagraph"/>
              <w:numPr>
                <w:ilvl w:val="1"/>
                <w:numId w:val="11"/>
              </w:numPr>
              <w:spacing w:after="120"/>
              <w:rPr>
                <w:rFonts w:ascii="Arial" w:eastAsia="Times New Roman" w:hAnsi="Arial" w:cs="Times New Roman"/>
                <w:sz w:val="24"/>
                <w:szCs w:val="20"/>
                <w:lang w:val="en-GB"/>
              </w:rPr>
            </w:pPr>
            <w:r w:rsidRPr="00706D1F">
              <w:rPr>
                <w:rFonts w:ascii="Arial" w:eastAsia="Times New Roman" w:hAnsi="Arial" w:cs="Times New Roman"/>
                <w:sz w:val="24"/>
                <w:szCs w:val="20"/>
                <w:lang w:val="en-GB"/>
              </w:rPr>
              <w:t>Ensure that the council facilities are managed within the principle, “</w:t>
            </w:r>
            <w:r w:rsidRPr="00706D1F">
              <w:rPr>
                <w:rFonts w:ascii="Arial" w:eastAsia="Times New Roman" w:hAnsi="Arial" w:cs="Times New Roman"/>
                <w:b/>
                <w:bCs/>
                <w:sz w:val="24"/>
                <w:szCs w:val="20"/>
                <w:lang w:val="en-GB"/>
              </w:rPr>
              <w:t>Do no harm</w:t>
            </w:r>
            <w:r w:rsidRPr="00706D1F">
              <w:rPr>
                <w:rFonts w:ascii="Arial" w:eastAsia="Times New Roman" w:hAnsi="Arial" w:cs="Times New Roman"/>
                <w:sz w:val="24"/>
                <w:szCs w:val="20"/>
                <w:lang w:val="en-GB"/>
              </w:rPr>
              <w:t>” to prevent, reduce and control our actions to protect the environment, for both immediate gain and long-term benefits for the generations that follow.</w:t>
            </w:r>
          </w:p>
          <w:p w14:paraId="723A6E90" w14:textId="77777777" w:rsidR="00EB1760" w:rsidRPr="00EB1760" w:rsidRDefault="00EB1760" w:rsidP="00EB1760">
            <w:pPr>
              <w:pStyle w:val="BodyTextIndent"/>
              <w:ind w:left="400" w:firstLine="0"/>
              <w:rPr>
                <w:rFonts w:ascii="Arial" w:hAnsi="Arial"/>
              </w:rPr>
            </w:pPr>
          </w:p>
          <w:p w14:paraId="3751049D" w14:textId="77777777" w:rsidR="007820B9" w:rsidRDefault="00EB1760" w:rsidP="007820B9">
            <w:pPr>
              <w:pStyle w:val="BodyTextIndent"/>
              <w:numPr>
                <w:ilvl w:val="1"/>
                <w:numId w:val="11"/>
              </w:numPr>
              <w:rPr>
                <w:rFonts w:ascii="Arial" w:hAnsi="Arial"/>
              </w:rPr>
            </w:pPr>
            <w:r w:rsidRPr="00EB1760">
              <w:rPr>
                <w:rFonts w:ascii="Arial" w:hAnsi="Arial"/>
              </w:rPr>
              <w:t>To deal with customer enquiries and complaints in a polite and helpful manner and refer to the line manager if necessary.</w:t>
            </w:r>
          </w:p>
          <w:p w14:paraId="3A2AC43E" w14:textId="77777777" w:rsidR="007820B9" w:rsidRDefault="007820B9" w:rsidP="007820B9"/>
          <w:p w14:paraId="11D4F303" w14:textId="77777777" w:rsidR="007820B9" w:rsidRDefault="007820B9" w:rsidP="007820B9">
            <w:pPr>
              <w:pStyle w:val="BodyTextIndent"/>
              <w:numPr>
                <w:ilvl w:val="1"/>
                <w:numId w:val="11"/>
              </w:numPr>
              <w:rPr>
                <w:rFonts w:ascii="Arial" w:hAnsi="Arial"/>
              </w:rPr>
            </w:pPr>
            <w:r w:rsidRPr="007820B9">
              <w:rPr>
                <w:rFonts w:ascii="Arial" w:hAnsi="Arial"/>
              </w:rPr>
              <w:t>Brief staff, volunteers and contractors (for instance security, if appropriate) prior to events</w:t>
            </w:r>
          </w:p>
          <w:p w14:paraId="317B76C8" w14:textId="77777777" w:rsidR="007820B9" w:rsidRDefault="007820B9" w:rsidP="007820B9"/>
          <w:p w14:paraId="479F68FE" w14:textId="6E658E70" w:rsidR="00EB1760" w:rsidRPr="00EB1760" w:rsidRDefault="00EB1760" w:rsidP="007820B9">
            <w:pPr>
              <w:pStyle w:val="BodyTextIndent"/>
              <w:numPr>
                <w:ilvl w:val="1"/>
                <w:numId w:val="11"/>
              </w:numPr>
              <w:rPr>
                <w:rFonts w:ascii="Arial" w:hAnsi="Arial"/>
              </w:rPr>
            </w:pPr>
            <w:r w:rsidRPr="00EB1760">
              <w:rPr>
                <w:rFonts w:ascii="Arial" w:hAnsi="Arial"/>
              </w:rPr>
              <w:t>To ensure that adequate records are maintained of essential maintenance checks</w:t>
            </w:r>
            <w:r w:rsidR="009B1CCF">
              <w:rPr>
                <w:rFonts w:ascii="Arial" w:hAnsi="Arial"/>
              </w:rPr>
              <w:t>.</w:t>
            </w:r>
          </w:p>
          <w:p w14:paraId="553B5AFC" w14:textId="77777777" w:rsidR="00A6319B" w:rsidRPr="00817925" w:rsidRDefault="00A6319B" w:rsidP="00817925"/>
          <w:p w14:paraId="0A725E7A" w14:textId="1C5E2A71" w:rsidR="00E13BDB" w:rsidRDefault="00E13BDB" w:rsidP="007820B9">
            <w:pPr>
              <w:pStyle w:val="ListParagraph"/>
              <w:numPr>
                <w:ilvl w:val="1"/>
                <w:numId w:val="11"/>
              </w:numPr>
              <w:autoSpaceDE w:val="0"/>
              <w:autoSpaceDN w:val="0"/>
              <w:adjustRightInd w:val="0"/>
              <w:rPr>
                <w:rFonts w:ascii="Arial" w:hAnsi="Arial"/>
                <w:sz w:val="24"/>
                <w:lang w:val="en-GB"/>
              </w:rPr>
            </w:pPr>
            <w:r w:rsidRPr="00E13BDB">
              <w:rPr>
                <w:rFonts w:ascii="Arial" w:hAnsi="Arial"/>
                <w:sz w:val="24"/>
                <w:lang w:val="en-GB"/>
              </w:rPr>
              <w:t>The duties and responsibilities of the post are not restrictive, and the post holder may be required to undertake other duties from time to time. Any such duties should not however, substantially change the general character of the post</w:t>
            </w:r>
            <w:r>
              <w:rPr>
                <w:rFonts w:ascii="Arial" w:hAnsi="Arial"/>
                <w:sz w:val="24"/>
                <w:lang w:val="en-GB"/>
              </w:rPr>
              <w:t>.</w:t>
            </w:r>
          </w:p>
          <w:p w14:paraId="779832B4" w14:textId="77777777" w:rsidR="00BE7021" w:rsidRPr="00BE7021" w:rsidRDefault="00BE7021" w:rsidP="00BE7021">
            <w:pPr>
              <w:pStyle w:val="ListParagraph"/>
              <w:rPr>
                <w:rFonts w:ascii="Arial" w:hAnsi="Arial"/>
                <w:sz w:val="24"/>
                <w:lang w:val="en-GB"/>
              </w:rPr>
            </w:pPr>
          </w:p>
          <w:p w14:paraId="451681D8" w14:textId="4A3627AE" w:rsidR="00481044" w:rsidRPr="00D16D51" w:rsidRDefault="00481044" w:rsidP="00E4114F">
            <w:pPr>
              <w:autoSpaceDE w:val="0"/>
              <w:autoSpaceDN w:val="0"/>
              <w:adjustRightInd w:val="0"/>
            </w:pPr>
          </w:p>
        </w:tc>
      </w:tr>
      <w:tr w:rsidR="00524F1A" w:rsidRPr="00D13CC4" w14:paraId="7FFD7283" w14:textId="77777777" w:rsidTr="00E01A65">
        <w:trPr>
          <w:trHeight w:val="70"/>
        </w:trPr>
        <w:tc>
          <w:tcPr>
            <w:tcW w:w="10078" w:type="dxa"/>
            <w:tcBorders>
              <w:top w:val="single" w:sz="4" w:space="0" w:color="auto"/>
              <w:left w:val="single" w:sz="4" w:space="0" w:color="auto"/>
              <w:bottom w:val="single" w:sz="4" w:space="0" w:color="auto"/>
              <w:right w:val="single" w:sz="4" w:space="0" w:color="auto"/>
            </w:tcBorders>
          </w:tcPr>
          <w:p w14:paraId="6B80F474" w14:textId="2E800FCF" w:rsidR="00524F1A" w:rsidRDefault="00524F1A" w:rsidP="00E4114F">
            <w:pPr>
              <w:spacing w:before="100" w:beforeAutospacing="1" w:after="120"/>
              <w:rPr>
                <w:rFonts w:cs="Arial"/>
                <w:b/>
                <w:bCs/>
                <w:szCs w:val="24"/>
              </w:rPr>
            </w:pPr>
            <w:r w:rsidRPr="00524F1A">
              <w:rPr>
                <w:rFonts w:cs="Arial"/>
                <w:b/>
                <w:bCs/>
                <w:szCs w:val="24"/>
              </w:rPr>
              <w:lastRenderedPageBreak/>
              <w:t>2.</w:t>
            </w:r>
            <w:r w:rsidRPr="00842D07">
              <w:rPr>
                <w:rFonts w:cs="Arial"/>
                <w:szCs w:val="24"/>
              </w:rPr>
              <w:t xml:space="preserve">  </w:t>
            </w:r>
            <w:r w:rsidRPr="00842D07">
              <w:rPr>
                <w:rFonts w:cs="Arial"/>
                <w:b/>
                <w:bCs/>
                <w:szCs w:val="24"/>
              </w:rPr>
              <w:t xml:space="preserve">Special Conditions of </w:t>
            </w:r>
            <w:r w:rsidR="00481044">
              <w:rPr>
                <w:rFonts w:cs="Arial"/>
                <w:b/>
                <w:bCs/>
                <w:szCs w:val="24"/>
              </w:rPr>
              <w:t>p</w:t>
            </w:r>
            <w:r w:rsidRPr="00842D07">
              <w:rPr>
                <w:rFonts w:cs="Arial"/>
                <w:b/>
                <w:bCs/>
                <w:szCs w:val="24"/>
              </w:rPr>
              <w:t>ost</w:t>
            </w:r>
          </w:p>
          <w:p w14:paraId="7B7EB4BA" w14:textId="681EB428" w:rsidR="00EB1760" w:rsidRDefault="00524F1A" w:rsidP="00EB1760">
            <w:pPr>
              <w:pStyle w:val="ListParagraph"/>
              <w:numPr>
                <w:ilvl w:val="1"/>
                <w:numId w:val="7"/>
              </w:numPr>
              <w:spacing w:before="100" w:beforeAutospacing="1" w:after="120" w:line="240" w:lineRule="auto"/>
              <w:rPr>
                <w:rFonts w:ascii="Arial" w:hAnsi="Arial"/>
                <w:sz w:val="24"/>
                <w:lang w:val="en-GB"/>
              </w:rPr>
            </w:pPr>
            <w:r w:rsidRPr="001162F7">
              <w:rPr>
                <w:rFonts w:ascii="Arial" w:hAnsi="Arial"/>
                <w:sz w:val="24"/>
                <w:lang w:val="en-GB"/>
              </w:rPr>
              <w:t>To undertake duties at any site operated by the Town Council to include some</w:t>
            </w:r>
            <w:r w:rsidR="00ED7A68">
              <w:rPr>
                <w:rFonts w:ascii="Arial" w:hAnsi="Arial"/>
                <w:sz w:val="24"/>
                <w:lang w:val="en-GB"/>
              </w:rPr>
              <w:t xml:space="preserve"> evenings,</w:t>
            </w:r>
            <w:r w:rsidRPr="001162F7">
              <w:rPr>
                <w:rFonts w:ascii="Arial" w:hAnsi="Arial"/>
                <w:sz w:val="24"/>
                <w:lang w:val="en-GB"/>
              </w:rPr>
              <w:t xml:space="preserve"> weekends and bank holidays as required.</w:t>
            </w:r>
          </w:p>
          <w:p w14:paraId="65A2CD09" w14:textId="77777777" w:rsidR="00EB1760" w:rsidRPr="00EB1760" w:rsidRDefault="00EB1760" w:rsidP="00EB1760">
            <w:pPr>
              <w:pStyle w:val="ListParagraph"/>
              <w:spacing w:before="100" w:beforeAutospacing="1" w:after="120" w:line="240" w:lineRule="auto"/>
              <w:ind w:left="360"/>
              <w:rPr>
                <w:rFonts w:ascii="Arial" w:hAnsi="Arial"/>
                <w:sz w:val="24"/>
                <w:lang w:val="en-GB"/>
              </w:rPr>
            </w:pPr>
          </w:p>
          <w:p w14:paraId="7E33D75F" w14:textId="77777777" w:rsidR="00EB1760" w:rsidRDefault="009F4CEA" w:rsidP="00EB1760">
            <w:pPr>
              <w:pStyle w:val="ListParagraph"/>
              <w:numPr>
                <w:ilvl w:val="1"/>
                <w:numId w:val="7"/>
              </w:numPr>
              <w:spacing w:before="100" w:beforeAutospacing="1" w:after="120" w:line="240" w:lineRule="auto"/>
              <w:rPr>
                <w:rFonts w:ascii="Arial" w:hAnsi="Arial"/>
                <w:sz w:val="24"/>
                <w:lang w:val="en-GB"/>
              </w:rPr>
            </w:pPr>
            <w:r w:rsidRPr="001162F7">
              <w:t xml:space="preserve"> </w:t>
            </w:r>
            <w:r w:rsidRPr="006D7ED4">
              <w:rPr>
                <w:rFonts w:ascii="Arial" w:hAnsi="Arial"/>
                <w:sz w:val="24"/>
                <w:lang w:val="en-GB"/>
              </w:rPr>
              <w:t>The post is politically restricted.</w:t>
            </w:r>
          </w:p>
          <w:p w14:paraId="496AF11C" w14:textId="77777777" w:rsidR="00EB1760" w:rsidRDefault="00EB1760" w:rsidP="00EB1760">
            <w:pPr>
              <w:pStyle w:val="ListParagraph"/>
              <w:spacing w:before="100" w:beforeAutospacing="1" w:after="120" w:line="240" w:lineRule="auto"/>
              <w:ind w:left="360"/>
              <w:rPr>
                <w:rFonts w:ascii="Arial" w:hAnsi="Arial"/>
                <w:sz w:val="24"/>
                <w:lang w:val="en-GB"/>
              </w:rPr>
            </w:pPr>
          </w:p>
          <w:p w14:paraId="5819DB8F" w14:textId="70BEBE26" w:rsidR="00EB1760" w:rsidRPr="00336988" w:rsidRDefault="00EB1760" w:rsidP="00336988">
            <w:pPr>
              <w:pStyle w:val="ListParagraph"/>
              <w:numPr>
                <w:ilvl w:val="1"/>
                <w:numId w:val="7"/>
              </w:numPr>
              <w:spacing w:before="100" w:beforeAutospacing="1" w:after="120" w:line="240" w:lineRule="auto"/>
              <w:rPr>
                <w:rFonts w:ascii="Arial" w:hAnsi="Arial"/>
                <w:sz w:val="24"/>
                <w:lang w:val="en-GB"/>
              </w:rPr>
            </w:pPr>
            <w:r w:rsidRPr="00336988">
              <w:rPr>
                <w:rFonts w:ascii="Arial" w:hAnsi="Arial"/>
                <w:sz w:val="24"/>
                <w:lang w:val="en-GB"/>
              </w:rPr>
              <w:t xml:space="preserve">To be a </w:t>
            </w:r>
            <w:r w:rsidR="00336988" w:rsidRPr="00336988">
              <w:rPr>
                <w:rFonts w:ascii="Arial" w:hAnsi="Arial"/>
                <w:sz w:val="24"/>
                <w:lang w:val="en-GB"/>
              </w:rPr>
              <w:t>k</w:t>
            </w:r>
            <w:r w:rsidRPr="00336988">
              <w:rPr>
                <w:rFonts w:ascii="Arial" w:hAnsi="Arial"/>
                <w:sz w:val="24"/>
                <w:lang w:val="en-GB"/>
              </w:rPr>
              <w:t>ey holder and responsible for opening up and locking up of venues if required.</w:t>
            </w:r>
          </w:p>
          <w:p w14:paraId="1D55CF46" w14:textId="68ACD7D5" w:rsidR="00EB1760" w:rsidRPr="006D7ED4" w:rsidRDefault="00EB1760" w:rsidP="00EB1760">
            <w:pPr>
              <w:pStyle w:val="ListParagraph"/>
              <w:spacing w:before="100" w:beforeAutospacing="1" w:after="120" w:line="240" w:lineRule="auto"/>
              <w:ind w:left="360"/>
              <w:rPr>
                <w:rFonts w:ascii="Arial" w:hAnsi="Arial"/>
                <w:sz w:val="24"/>
                <w:lang w:val="en-GB"/>
              </w:rPr>
            </w:pPr>
          </w:p>
        </w:tc>
      </w:tr>
    </w:tbl>
    <w:p w14:paraId="1CD3C9C4" w14:textId="77777777" w:rsidR="00F84359" w:rsidRDefault="00F84359" w:rsidP="00E4114F">
      <w:pPr>
        <w:widowControl w:val="0"/>
        <w:spacing w:before="100" w:beforeAutospacing="1"/>
        <w:rPr>
          <w:rFonts w:cs="Arial"/>
          <w:b/>
          <w:sz w:val="20"/>
          <w:szCs w:val="20"/>
        </w:rPr>
      </w:pPr>
    </w:p>
    <w:tbl>
      <w:tblPr>
        <w:tblStyle w:val="TableGrid"/>
        <w:tblW w:w="0" w:type="auto"/>
        <w:tblInd w:w="279" w:type="dxa"/>
        <w:tblLook w:val="04A0" w:firstRow="1" w:lastRow="0" w:firstColumn="1" w:lastColumn="0" w:noHBand="0" w:noVBand="1"/>
      </w:tblPr>
      <w:tblGrid>
        <w:gridCol w:w="10177"/>
      </w:tblGrid>
      <w:tr w:rsidR="00524F1A" w14:paraId="10A83E89" w14:textId="77777777" w:rsidTr="00C73965">
        <w:tc>
          <w:tcPr>
            <w:tcW w:w="10177" w:type="dxa"/>
          </w:tcPr>
          <w:p w14:paraId="212CFD7A" w14:textId="239B7FC9" w:rsidR="00524F1A" w:rsidRPr="00524F1A" w:rsidRDefault="00524F1A" w:rsidP="006F71FD">
            <w:pPr>
              <w:tabs>
                <w:tab w:val="left" w:pos="0"/>
                <w:tab w:val="left" w:pos="142"/>
              </w:tabs>
              <w:spacing w:before="100" w:beforeAutospacing="1"/>
              <w:rPr>
                <w:rFonts w:cs="Arial"/>
                <w:b/>
                <w:bCs/>
                <w:sz w:val="22"/>
                <w:lang w:val="en-US"/>
              </w:rPr>
            </w:pPr>
            <w:r w:rsidRPr="00524F1A">
              <w:rPr>
                <w:rFonts w:cs="Arial"/>
                <w:b/>
                <w:bCs/>
                <w:sz w:val="22"/>
                <w:lang w:val="en-US"/>
              </w:rPr>
              <w:t>3. General</w:t>
            </w:r>
          </w:p>
          <w:p w14:paraId="1D014973" w14:textId="74783F22" w:rsidR="00524F1A" w:rsidRPr="00524F1A" w:rsidRDefault="00524F1A" w:rsidP="006F71FD">
            <w:pPr>
              <w:tabs>
                <w:tab w:val="left" w:pos="0"/>
                <w:tab w:val="left" w:pos="142"/>
              </w:tabs>
              <w:spacing w:before="100" w:beforeAutospacing="1"/>
              <w:ind w:left="142"/>
              <w:rPr>
                <w:rFonts w:cs="Arial"/>
                <w:b/>
                <w:bCs/>
                <w:sz w:val="22"/>
                <w:lang w:val="en-US"/>
              </w:rPr>
            </w:pPr>
            <w:r w:rsidRPr="00524F1A">
              <w:rPr>
                <w:rFonts w:cs="Arial"/>
                <w:b/>
                <w:bCs/>
                <w:sz w:val="22"/>
                <w:lang w:val="en-US"/>
              </w:rPr>
              <w:t>3.1. Equal Opportunities</w:t>
            </w:r>
          </w:p>
          <w:p w14:paraId="46AB52CC" w14:textId="1095DFBF" w:rsidR="003127DB" w:rsidRPr="00725273" w:rsidRDefault="00524F1A" w:rsidP="00886856">
            <w:pPr>
              <w:tabs>
                <w:tab w:val="left" w:pos="0"/>
                <w:tab w:val="left" w:pos="142"/>
              </w:tabs>
              <w:spacing w:before="100" w:beforeAutospacing="1"/>
              <w:ind w:left="142"/>
            </w:pPr>
            <w:r w:rsidRPr="00572385">
              <w:t>All employees have a responsibility to understand and abide by the obligations laid down by Bradford on Avon Town Council’s Equal Opportunities Policy</w:t>
            </w:r>
          </w:p>
          <w:p w14:paraId="3C9F14CE" w14:textId="6575DC72" w:rsidR="00524F1A" w:rsidRPr="00C47E01" w:rsidRDefault="00524F1A" w:rsidP="006F71FD">
            <w:pPr>
              <w:tabs>
                <w:tab w:val="left" w:pos="0"/>
                <w:tab w:val="left" w:pos="142"/>
              </w:tabs>
              <w:spacing w:before="100" w:beforeAutospacing="1"/>
              <w:rPr>
                <w:rFonts w:cs="Arial"/>
                <w:b/>
                <w:bCs/>
                <w:sz w:val="22"/>
                <w:lang w:val="en-US"/>
              </w:rPr>
            </w:pPr>
            <w:r w:rsidRPr="00C47E01">
              <w:rPr>
                <w:rFonts w:cs="Arial"/>
                <w:b/>
                <w:bCs/>
                <w:sz w:val="22"/>
                <w:lang w:val="en-US"/>
              </w:rPr>
              <w:t>3.2 Health and Safety</w:t>
            </w:r>
          </w:p>
          <w:p w14:paraId="1C741D12" w14:textId="77777777" w:rsidR="00572385" w:rsidRDefault="00524F1A" w:rsidP="006F71FD">
            <w:pPr>
              <w:tabs>
                <w:tab w:val="left" w:pos="0"/>
                <w:tab w:val="left" w:pos="142"/>
                <w:tab w:val="left" w:pos="3119"/>
              </w:tabs>
              <w:overflowPunct w:val="0"/>
              <w:autoSpaceDE w:val="0"/>
              <w:autoSpaceDN w:val="0"/>
              <w:adjustRightInd w:val="0"/>
              <w:spacing w:before="100" w:beforeAutospacing="1"/>
              <w:ind w:left="142"/>
            </w:pPr>
            <w:r w:rsidRPr="00572385">
              <w:t>To be responsible for your own health and safety and that of anybody else who may be affected by your acts or omissions.</w:t>
            </w:r>
          </w:p>
          <w:p w14:paraId="6E7EE4F5" w14:textId="60BF0D75" w:rsidR="00524F1A" w:rsidRPr="00572385" w:rsidRDefault="00524F1A" w:rsidP="006F71FD">
            <w:pPr>
              <w:tabs>
                <w:tab w:val="left" w:pos="0"/>
                <w:tab w:val="left" w:pos="142"/>
                <w:tab w:val="left" w:pos="3119"/>
              </w:tabs>
              <w:overflowPunct w:val="0"/>
              <w:autoSpaceDE w:val="0"/>
              <w:autoSpaceDN w:val="0"/>
              <w:adjustRightInd w:val="0"/>
              <w:spacing w:before="100" w:beforeAutospacing="1"/>
              <w:ind w:left="142"/>
            </w:pPr>
            <w:r w:rsidRPr="00572385">
              <w:t>To ensure that, on a day-to-day basis, work is conducted within the framework of all local and legislative health and safety guidelines and policy.</w:t>
            </w:r>
            <w:r w:rsidRPr="00572385">
              <w:tab/>
            </w:r>
          </w:p>
          <w:p w14:paraId="15227302" w14:textId="7D9EE979" w:rsidR="00524F1A" w:rsidRPr="00572385" w:rsidRDefault="00524F1A" w:rsidP="006F71FD">
            <w:pPr>
              <w:tabs>
                <w:tab w:val="left" w:pos="0"/>
                <w:tab w:val="left" w:pos="142"/>
              </w:tabs>
              <w:spacing w:before="100" w:beforeAutospacing="1"/>
              <w:ind w:left="142"/>
            </w:pPr>
            <w:r w:rsidRPr="00572385">
              <w:t xml:space="preserve">To implement and adhere to Bradford on Avon Town Council’s Health and Safety </w:t>
            </w:r>
            <w:r w:rsidR="000E4B82">
              <w:t>p</w:t>
            </w:r>
            <w:r w:rsidRPr="00572385">
              <w:t xml:space="preserve">olicy and </w:t>
            </w:r>
            <w:r w:rsidR="000E4B82">
              <w:t>p</w:t>
            </w:r>
            <w:r w:rsidRPr="00572385">
              <w:t>rocedures.</w:t>
            </w:r>
          </w:p>
          <w:p w14:paraId="65A2CBB2" w14:textId="77777777" w:rsidR="00524F1A" w:rsidRPr="00C47E01" w:rsidRDefault="00524F1A" w:rsidP="006F71FD">
            <w:pPr>
              <w:tabs>
                <w:tab w:val="left" w:pos="0"/>
                <w:tab w:val="left" w:pos="142"/>
              </w:tabs>
              <w:spacing w:before="100" w:beforeAutospacing="1"/>
              <w:rPr>
                <w:rFonts w:cs="Arial"/>
                <w:b/>
                <w:bCs/>
                <w:sz w:val="22"/>
                <w:lang w:val="en-US"/>
              </w:rPr>
            </w:pPr>
            <w:r w:rsidRPr="00C47E01">
              <w:rPr>
                <w:rFonts w:cs="Arial"/>
                <w:b/>
                <w:bCs/>
                <w:sz w:val="22"/>
                <w:lang w:val="en-US"/>
              </w:rPr>
              <w:t xml:space="preserve">   3.</w:t>
            </w:r>
            <w:r>
              <w:rPr>
                <w:rFonts w:cs="Arial"/>
                <w:b/>
                <w:bCs/>
                <w:sz w:val="22"/>
                <w:lang w:val="en-US"/>
              </w:rPr>
              <w:t>3</w:t>
            </w:r>
            <w:r w:rsidRPr="00C47E01">
              <w:rPr>
                <w:rFonts w:cs="Arial"/>
                <w:b/>
                <w:bCs/>
                <w:sz w:val="22"/>
                <w:lang w:val="en-US"/>
              </w:rPr>
              <w:t xml:space="preserve"> Confidentiality</w:t>
            </w:r>
          </w:p>
          <w:p w14:paraId="5968A2D0" w14:textId="5A393466" w:rsidR="00C73965" w:rsidRPr="00572385" w:rsidRDefault="00524F1A" w:rsidP="006F71FD">
            <w:pPr>
              <w:tabs>
                <w:tab w:val="left" w:pos="0"/>
                <w:tab w:val="left" w:pos="142"/>
              </w:tabs>
              <w:spacing w:before="100" w:beforeAutospacing="1"/>
              <w:ind w:left="142"/>
            </w:pPr>
            <w:r w:rsidRPr="00572385">
              <w:t>The post holder is required to work in a confidential and professional manner and to uphold the good reputation of the Council.</w:t>
            </w:r>
          </w:p>
          <w:p w14:paraId="4C012A24" w14:textId="77777777" w:rsidR="00524F1A" w:rsidRPr="00C47E01" w:rsidRDefault="00524F1A" w:rsidP="006F71FD">
            <w:pPr>
              <w:tabs>
                <w:tab w:val="left" w:pos="0"/>
                <w:tab w:val="left" w:pos="142"/>
              </w:tabs>
              <w:spacing w:before="100" w:beforeAutospacing="1"/>
              <w:rPr>
                <w:rFonts w:cs="Arial"/>
                <w:b/>
                <w:bCs/>
                <w:sz w:val="22"/>
                <w:lang w:val="en-US"/>
              </w:rPr>
            </w:pPr>
            <w:r w:rsidRPr="00C47E01">
              <w:rPr>
                <w:rFonts w:cs="Arial"/>
                <w:b/>
                <w:bCs/>
                <w:sz w:val="22"/>
                <w:lang w:val="en-US"/>
              </w:rPr>
              <w:t xml:space="preserve">   3.</w:t>
            </w:r>
            <w:r>
              <w:rPr>
                <w:rFonts w:cs="Arial"/>
                <w:b/>
                <w:bCs/>
                <w:sz w:val="22"/>
                <w:lang w:val="en-US"/>
              </w:rPr>
              <w:t>4</w:t>
            </w:r>
            <w:r w:rsidRPr="00C47E01">
              <w:rPr>
                <w:rFonts w:cs="Arial"/>
                <w:b/>
                <w:bCs/>
                <w:sz w:val="22"/>
                <w:lang w:val="en-US"/>
              </w:rPr>
              <w:t xml:space="preserve"> Eligibility to Work</w:t>
            </w:r>
          </w:p>
          <w:p w14:paraId="56B365E4" w14:textId="77777777" w:rsidR="00524F1A" w:rsidRDefault="00524F1A" w:rsidP="006F71FD">
            <w:pPr>
              <w:tabs>
                <w:tab w:val="left" w:pos="0"/>
                <w:tab w:val="left" w:pos="142"/>
                <w:tab w:val="left" w:pos="3119"/>
              </w:tabs>
              <w:autoSpaceDN w:val="0"/>
              <w:spacing w:before="100" w:beforeAutospacing="1"/>
              <w:ind w:left="142"/>
            </w:pPr>
            <w:r w:rsidRPr="00572385">
              <w:t>In order to comply with employment legislation, the successful candidate will be asked to provide evidence of their identity in order to prove their eligibility to work in the UK.</w:t>
            </w:r>
          </w:p>
          <w:p w14:paraId="54FD9D4D" w14:textId="77777777" w:rsidR="00C73965" w:rsidRDefault="00C73965" w:rsidP="006F71FD">
            <w:pPr>
              <w:tabs>
                <w:tab w:val="left" w:pos="0"/>
                <w:tab w:val="left" w:pos="142"/>
                <w:tab w:val="left" w:pos="3119"/>
              </w:tabs>
              <w:autoSpaceDN w:val="0"/>
              <w:spacing w:before="100" w:beforeAutospacing="1"/>
              <w:ind w:left="142"/>
              <w:rPr>
                <w:rFonts w:cs="Arial"/>
                <w:b/>
                <w:sz w:val="20"/>
                <w:szCs w:val="20"/>
              </w:rPr>
            </w:pPr>
          </w:p>
          <w:p w14:paraId="2ED42171" w14:textId="77777777" w:rsidR="00706D1F" w:rsidRDefault="00706D1F" w:rsidP="006F71FD">
            <w:pPr>
              <w:tabs>
                <w:tab w:val="left" w:pos="0"/>
                <w:tab w:val="left" w:pos="142"/>
                <w:tab w:val="left" w:pos="3119"/>
              </w:tabs>
              <w:autoSpaceDN w:val="0"/>
              <w:spacing w:before="100" w:beforeAutospacing="1"/>
              <w:ind w:left="142"/>
              <w:rPr>
                <w:rFonts w:cs="Arial"/>
                <w:b/>
                <w:sz w:val="20"/>
                <w:szCs w:val="20"/>
              </w:rPr>
            </w:pPr>
          </w:p>
          <w:p w14:paraId="5C2380F8" w14:textId="77777777" w:rsidR="00706D1F" w:rsidRDefault="00706D1F" w:rsidP="006F71FD">
            <w:pPr>
              <w:tabs>
                <w:tab w:val="left" w:pos="0"/>
                <w:tab w:val="left" w:pos="142"/>
                <w:tab w:val="left" w:pos="3119"/>
              </w:tabs>
              <w:autoSpaceDN w:val="0"/>
              <w:spacing w:before="100" w:beforeAutospacing="1"/>
              <w:ind w:left="142"/>
              <w:rPr>
                <w:rFonts w:cs="Arial"/>
                <w:b/>
                <w:sz w:val="20"/>
                <w:szCs w:val="20"/>
              </w:rPr>
            </w:pPr>
          </w:p>
          <w:p w14:paraId="7A718859" w14:textId="77777777" w:rsidR="00706D1F" w:rsidRDefault="00706D1F" w:rsidP="006F71FD">
            <w:pPr>
              <w:tabs>
                <w:tab w:val="left" w:pos="0"/>
                <w:tab w:val="left" w:pos="142"/>
                <w:tab w:val="left" w:pos="3119"/>
              </w:tabs>
              <w:autoSpaceDN w:val="0"/>
              <w:spacing w:before="100" w:beforeAutospacing="1"/>
              <w:ind w:left="142"/>
              <w:rPr>
                <w:rFonts w:cs="Arial"/>
                <w:b/>
                <w:sz w:val="20"/>
                <w:szCs w:val="20"/>
              </w:rPr>
            </w:pPr>
          </w:p>
          <w:p w14:paraId="5CBCFE4C" w14:textId="77777777" w:rsidR="000E4B82" w:rsidRDefault="000E4B82" w:rsidP="006F71FD">
            <w:pPr>
              <w:tabs>
                <w:tab w:val="left" w:pos="0"/>
                <w:tab w:val="left" w:pos="142"/>
                <w:tab w:val="left" w:pos="3119"/>
              </w:tabs>
              <w:autoSpaceDN w:val="0"/>
              <w:spacing w:before="100" w:beforeAutospacing="1"/>
              <w:ind w:left="142"/>
              <w:rPr>
                <w:rFonts w:cs="Arial"/>
                <w:b/>
                <w:sz w:val="20"/>
                <w:szCs w:val="20"/>
              </w:rPr>
            </w:pPr>
          </w:p>
          <w:p w14:paraId="666ABE5E" w14:textId="77777777" w:rsidR="000E4B82" w:rsidRDefault="000E4B82" w:rsidP="006F71FD">
            <w:pPr>
              <w:tabs>
                <w:tab w:val="left" w:pos="0"/>
                <w:tab w:val="left" w:pos="142"/>
                <w:tab w:val="left" w:pos="3119"/>
              </w:tabs>
              <w:autoSpaceDN w:val="0"/>
              <w:spacing w:before="100" w:beforeAutospacing="1"/>
              <w:ind w:left="142"/>
              <w:rPr>
                <w:rFonts w:cs="Arial"/>
                <w:b/>
                <w:sz w:val="20"/>
                <w:szCs w:val="20"/>
              </w:rPr>
            </w:pPr>
          </w:p>
          <w:p w14:paraId="72F15E60" w14:textId="77777777" w:rsidR="000E4B82" w:rsidRDefault="000E4B82" w:rsidP="006F71FD">
            <w:pPr>
              <w:tabs>
                <w:tab w:val="left" w:pos="0"/>
                <w:tab w:val="left" w:pos="142"/>
                <w:tab w:val="left" w:pos="3119"/>
              </w:tabs>
              <w:autoSpaceDN w:val="0"/>
              <w:spacing w:before="100" w:beforeAutospacing="1"/>
              <w:ind w:left="142"/>
              <w:rPr>
                <w:rFonts w:cs="Arial"/>
                <w:b/>
                <w:sz w:val="20"/>
                <w:szCs w:val="20"/>
              </w:rPr>
            </w:pPr>
          </w:p>
          <w:p w14:paraId="0691564B" w14:textId="1A5C0187" w:rsidR="00706D1F" w:rsidRDefault="00706D1F" w:rsidP="006F71FD">
            <w:pPr>
              <w:tabs>
                <w:tab w:val="left" w:pos="0"/>
                <w:tab w:val="left" w:pos="142"/>
                <w:tab w:val="left" w:pos="3119"/>
              </w:tabs>
              <w:autoSpaceDN w:val="0"/>
              <w:spacing w:before="100" w:beforeAutospacing="1"/>
              <w:ind w:left="142"/>
              <w:rPr>
                <w:rFonts w:cs="Arial"/>
                <w:b/>
                <w:sz w:val="20"/>
                <w:szCs w:val="20"/>
              </w:rPr>
            </w:pPr>
          </w:p>
        </w:tc>
      </w:tr>
      <w:tr w:rsidR="00524F1A" w:rsidRPr="00D13CC4" w14:paraId="63BAF21C" w14:textId="77777777" w:rsidTr="00C73965">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9D6F12" w14:textId="77777777" w:rsidR="00524F1A" w:rsidRPr="00F220A5" w:rsidRDefault="00524F1A" w:rsidP="00E4114F">
            <w:pPr>
              <w:spacing w:before="120" w:after="120"/>
              <w:rPr>
                <w:rFonts w:cs="Arial"/>
                <w:b/>
              </w:rPr>
            </w:pPr>
            <w:r w:rsidRPr="00F220A5">
              <w:rPr>
                <w:rFonts w:cs="Arial"/>
                <w:b/>
              </w:rPr>
              <w:lastRenderedPageBreak/>
              <w:t>Person Specification</w:t>
            </w:r>
          </w:p>
        </w:tc>
      </w:tr>
      <w:tr w:rsidR="00524F1A" w:rsidRPr="00D13CC4" w14:paraId="4889B66B" w14:textId="77777777" w:rsidTr="00C73965">
        <w:trPr>
          <w:trHeight w:val="871"/>
        </w:trPr>
        <w:tc>
          <w:tcPr>
            <w:tcW w:w="10177" w:type="dxa"/>
            <w:tcBorders>
              <w:top w:val="single" w:sz="4" w:space="0" w:color="auto"/>
              <w:left w:val="single" w:sz="4" w:space="0" w:color="auto"/>
              <w:bottom w:val="single" w:sz="4" w:space="0" w:color="auto"/>
              <w:right w:val="single" w:sz="4" w:space="0" w:color="auto"/>
            </w:tcBorders>
          </w:tcPr>
          <w:p w14:paraId="28D0B330" w14:textId="1147DF02" w:rsidR="00524F1A" w:rsidRDefault="00524F1A" w:rsidP="00E4114F">
            <w:pPr>
              <w:tabs>
                <w:tab w:val="left" w:pos="1985"/>
              </w:tabs>
              <w:ind w:left="283"/>
            </w:pPr>
            <w:r w:rsidRPr="00CA0875">
              <w:t>Specific qualifications, experience, and skills required for this role:</w:t>
            </w:r>
          </w:p>
          <w:p w14:paraId="0D43078D" w14:textId="77777777" w:rsidR="004B3187" w:rsidRPr="00CA0875" w:rsidRDefault="004B3187" w:rsidP="00E4114F">
            <w:pPr>
              <w:tabs>
                <w:tab w:val="left" w:pos="1985"/>
              </w:tabs>
              <w:ind w:left="283"/>
            </w:pPr>
          </w:p>
          <w:p w14:paraId="388A0BDA" w14:textId="55485F34" w:rsidR="00A414C1" w:rsidRDefault="00524F1A" w:rsidP="00E4114F">
            <w:pPr>
              <w:tabs>
                <w:tab w:val="left" w:pos="1985"/>
              </w:tabs>
              <w:rPr>
                <w:rFonts w:cs="Arial"/>
                <w:bCs/>
                <w:u w:val="single"/>
              </w:rPr>
            </w:pPr>
            <w:r w:rsidRPr="008E3315">
              <w:rPr>
                <w:rFonts w:cs="Arial"/>
                <w:bCs/>
                <w:u w:val="single"/>
              </w:rPr>
              <w:t>QUALIFICATIONS AND EXPERIENC</w:t>
            </w:r>
            <w:r w:rsidR="002F5276">
              <w:rPr>
                <w:rFonts w:cs="Arial"/>
                <w:bCs/>
                <w:u w:val="single"/>
              </w:rPr>
              <w:t>E</w:t>
            </w:r>
          </w:p>
          <w:p w14:paraId="54793F08" w14:textId="77777777" w:rsidR="004879D4" w:rsidRPr="002F5276" w:rsidRDefault="004879D4" w:rsidP="00E4114F">
            <w:pPr>
              <w:tabs>
                <w:tab w:val="left" w:pos="1985"/>
              </w:tabs>
              <w:rPr>
                <w:rFonts w:cs="Arial"/>
                <w:bCs/>
              </w:rPr>
            </w:pPr>
          </w:p>
          <w:p w14:paraId="057C81E4" w14:textId="7BB33FC4" w:rsidR="00524F1A" w:rsidRDefault="008F4746" w:rsidP="00B26021">
            <w:pPr>
              <w:numPr>
                <w:ilvl w:val="0"/>
                <w:numId w:val="3"/>
              </w:numPr>
              <w:tabs>
                <w:tab w:val="left" w:pos="1985"/>
              </w:tabs>
            </w:pPr>
            <w:r>
              <w:t xml:space="preserve">Five </w:t>
            </w:r>
            <w:proofErr w:type="gramStart"/>
            <w:r>
              <w:t>GCSE’s</w:t>
            </w:r>
            <w:proofErr w:type="gramEnd"/>
            <w:r>
              <w:t xml:space="preserve"> </w:t>
            </w:r>
            <w:r w:rsidR="002D16D2">
              <w:t>at grade 5 or C</w:t>
            </w:r>
            <w:r w:rsidR="00524F1A" w:rsidRPr="00CA0875">
              <w:t xml:space="preserve"> or equivalent </w:t>
            </w:r>
          </w:p>
          <w:p w14:paraId="25BA455D" w14:textId="59A5DA38" w:rsidR="0069533C" w:rsidRDefault="00F3440E" w:rsidP="00B26021">
            <w:pPr>
              <w:numPr>
                <w:ilvl w:val="0"/>
                <w:numId w:val="3"/>
              </w:numPr>
              <w:tabs>
                <w:tab w:val="left" w:pos="1985"/>
              </w:tabs>
            </w:pPr>
            <w:r>
              <w:t>He</w:t>
            </w:r>
            <w:r w:rsidR="0069533C">
              <w:t xml:space="preserve">alth &amp; </w:t>
            </w:r>
            <w:r w:rsidR="008D1B00">
              <w:t>Safety</w:t>
            </w:r>
            <w:r>
              <w:t xml:space="preserve"> experience</w:t>
            </w:r>
          </w:p>
          <w:p w14:paraId="09293E0A" w14:textId="0E3DB49E" w:rsidR="003D3EE9" w:rsidRDefault="003D3EE9" w:rsidP="00B26021">
            <w:pPr>
              <w:numPr>
                <w:ilvl w:val="0"/>
                <w:numId w:val="3"/>
              </w:numPr>
              <w:tabs>
                <w:tab w:val="left" w:pos="1985"/>
              </w:tabs>
            </w:pPr>
            <w:r w:rsidRPr="00D57475">
              <w:rPr>
                <w:rFonts w:cs="Arial"/>
              </w:rPr>
              <w:t>Certificate for Personal License Holders (or willingness to obtain)</w:t>
            </w:r>
          </w:p>
          <w:p w14:paraId="69A6CF1E" w14:textId="374A1E77" w:rsidR="002D16D2" w:rsidRDefault="00B261FB" w:rsidP="00B26021">
            <w:pPr>
              <w:numPr>
                <w:ilvl w:val="0"/>
                <w:numId w:val="3"/>
              </w:numPr>
              <w:tabs>
                <w:tab w:val="left" w:pos="1985"/>
              </w:tabs>
            </w:pPr>
            <w:r>
              <w:t>Experience of working with community groups</w:t>
            </w:r>
          </w:p>
          <w:p w14:paraId="317F8782" w14:textId="20440764" w:rsidR="00B261FB" w:rsidRDefault="00B261FB" w:rsidP="00B26021">
            <w:pPr>
              <w:numPr>
                <w:ilvl w:val="0"/>
                <w:numId w:val="3"/>
              </w:numPr>
              <w:tabs>
                <w:tab w:val="left" w:pos="1985"/>
              </w:tabs>
            </w:pPr>
            <w:r>
              <w:t>Working with volunteers</w:t>
            </w:r>
          </w:p>
          <w:p w14:paraId="6CDC5C12" w14:textId="29C11988" w:rsidR="00B261FB" w:rsidRDefault="006B0CA2" w:rsidP="00B26021">
            <w:pPr>
              <w:numPr>
                <w:ilvl w:val="0"/>
                <w:numId w:val="3"/>
              </w:numPr>
              <w:tabs>
                <w:tab w:val="left" w:pos="1985"/>
              </w:tabs>
            </w:pPr>
            <w:r>
              <w:t>E</w:t>
            </w:r>
            <w:r w:rsidRPr="006B0CA2">
              <w:t>xperience in a venue’s management</w:t>
            </w:r>
          </w:p>
          <w:p w14:paraId="35DC7E85" w14:textId="0AD68721" w:rsidR="00505FC6" w:rsidRPr="003739CC" w:rsidRDefault="0016030A" w:rsidP="00E4114F">
            <w:pPr>
              <w:numPr>
                <w:ilvl w:val="0"/>
                <w:numId w:val="3"/>
              </w:numPr>
              <w:tabs>
                <w:tab w:val="left" w:pos="1985"/>
              </w:tabs>
              <w:spacing w:line="360" w:lineRule="auto"/>
            </w:pPr>
            <w:r w:rsidRPr="0016030A">
              <w:t>An understanding of how Council services are delivered</w:t>
            </w:r>
          </w:p>
          <w:p w14:paraId="673278D3" w14:textId="77777777" w:rsidR="00505FC6" w:rsidRDefault="00505FC6" w:rsidP="00E4114F">
            <w:pPr>
              <w:tabs>
                <w:tab w:val="left" w:pos="1985"/>
              </w:tabs>
              <w:rPr>
                <w:rFonts w:cs="Arial"/>
                <w:bCs/>
                <w:u w:val="single"/>
              </w:rPr>
            </w:pPr>
          </w:p>
          <w:p w14:paraId="0D949385" w14:textId="4A73FA63" w:rsidR="00524F1A" w:rsidRDefault="00524F1A" w:rsidP="00E4114F">
            <w:pPr>
              <w:tabs>
                <w:tab w:val="left" w:pos="1985"/>
              </w:tabs>
              <w:rPr>
                <w:rFonts w:cs="Arial"/>
                <w:bCs/>
                <w:u w:val="single"/>
              </w:rPr>
            </w:pPr>
            <w:r w:rsidRPr="008E3315">
              <w:rPr>
                <w:rFonts w:cs="Arial"/>
                <w:bCs/>
                <w:u w:val="single"/>
              </w:rPr>
              <w:t>ESSENTIAL SKILLS AND ABILITIES</w:t>
            </w:r>
          </w:p>
          <w:p w14:paraId="5E5971B1" w14:textId="77777777" w:rsidR="004879D4" w:rsidRPr="008E3315" w:rsidRDefault="004879D4" w:rsidP="00E4114F">
            <w:pPr>
              <w:tabs>
                <w:tab w:val="left" w:pos="1985"/>
              </w:tabs>
              <w:rPr>
                <w:rFonts w:cs="Arial"/>
                <w:bCs/>
              </w:rPr>
            </w:pPr>
          </w:p>
          <w:p w14:paraId="6EAD29E7" w14:textId="597C1A0A" w:rsidR="009F4CEA" w:rsidRDefault="009F4CEA" w:rsidP="00B26021">
            <w:pPr>
              <w:numPr>
                <w:ilvl w:val="0"/>
                <w:numId w:val="3"/>
              </w:numPr>
              <w:tabs>
                <w:tab w:val="left" w:pos="1985"/>
              </w:tabs>
            </w:pPr>
            <w:r w:rsidRPr="00F84359">
              <w:t xml:space="preserve">Excellent </w:t>
            </w:r>
            <w:r w:rsidR="00867934">
              <w:t>organisation skills</w:t>
            </w:r>
          </w:p>
          <w:p w14:paraId="47D5A883" w14:textId="11493A9A" w:rsidR="008D1B00" w:rsidRDefault="008D1B00" w:rsidP="00B26021">
            <w:pPr>
              <w:numPr>
                <w:ilvl w:val="0"/>
                <w:numId w:val="3"/>
              </w:numPr>
              <w:tabs>
                <w:tab w:val="left" w:pos="1985"/>
              </w:tabs>
            </w:pPr>
            <w:r>
              <w:t xml:space="preserve">Good </w:t>
            </w:r>
            <w:r w:rsidR="00867934">
              <w:t>problem-solving</w:t>
            </w:r>
            <w:r>
              <w:t xml:space="preserve"> skills</w:t>
            </w:r>
          </w:p>
          <w:p w14:paraId="74ABCA65" w14:textId="35E2BAA0" w:rsidR="005F40D2" w:rsidRDefault="008305F4" w:rsidP="00B26021">
            <w:pPr>
              <w:numPr>
                <w:ilvl w:val="0"/>
                <w:numId w:val="3"/>
              </w:numPr>
              <w:tabs>
                <w:tab w:val="left" w:pos="1985"/>
              </w:tabs>
            </w:pPr>
            <w:r>
              <w:t>IT Literate (Microsoft Office)</w:t>
            </w:r>
          </w:p>
          <w:p w14:paraId="6D44171F" w14:textId="77777777" w:rsidR="008305F4" w:rsidRDefault="008305F4" w:rsidP="00B26021">
            <w:pPr>
              <w:numPr>
                <w:ilvl w:val="0"/>
                <w:numId w:val="3"/>
              </w:numPr>
              <w:tabs>
                <w:tab w:val="left" w:pos="1985"/>
              </w:tabs>
            </w:pPr>
            <w:r>
              <w:t>Effective communicator</w:t>
            </w:r>
          </w:p>
          <w:p w14:paraId="4ED82A2E" w14:textId="09F60C73" w:rsidR="008305F4" w:rsidRDefault="006B609F" w:rsidP="00B26021">
            <w:pPr>
              <w:numPr>
                <w:ilvl w:val="0"/>
                <w:numId w:val="3"/>
              </w:numPr>
              <w:tabs>
                <w:tab w:val="left" w:pos="1985"/>
              </w:tabs>
            </w:pPr>
            <w:r>
              <w:t>Well organised</w:t>
            </w:r>
          </w:p>
          <w:p w14:paraId="3F48446F" w14:textId="7B6C7111" w:rsidR="00867934" w:rsidRDefault="00867934" w:rsidP="00B26021">
            <w:pPr>
              <w:numPr>
                <w:ilvl w:val="0"/>
                <w:numId w:val="3"/>
              </w:numPr>
              <w:tabs>
                <w:tab w:val="left" w:pos="1985"/>
              </w:tabs>
            </w:pPr>
            <w:r>
              <w:t>Time keeping</w:t>
            </w:r>
          </w:p>
          <w:p w14:paraId="0A3A84DA" w14:textId="0DA3F9A5" w:rsidR="00867934" w:rsidRDefault="00867934" w:rsidP="00B26021">
            <w:pPr>
              <w:numPr>
                <w:ilvl w:val="0"/>
                <w:numId w:val="3"/>
              </w:numPr>
              <w:tabs>
                <w:tab w:val="left" w:pos="1985"/>
              </w:tabs>
            </w:pPr>
            <w:r>
              <w:t>People skills</w:t>
            </w:r>
          </w:p>
          <w:p w14:paraId="09A4A7CC" w14:textId="77777777" w:rsidR="006B609F" w:rsidRDefault="006B609F" w:rsidP="00B26021">
            <w:pPr>
              <w:numPr>
                <w:ilvl w:val="0"/>
                <w:numId w:val="3"/>
              </w:numPr>
              <w:tabs>
                <w:tab w:val="left" w:pos="1985"/>
              </w:tabs>
            </w:pPr>
            <w:r>
              <w:t>Good team player</w:t>
            </w:r>
          </w:p>
          <w:p w14:paraId="25E02C68" w14:textId="03DFB4E1" w:rsidR="006B609F" w:rsidRDefault="006B609F" w:rsidP="00B26021">
            <w:pPr>
              <w:numPr>
                <w:ilvl w:val="0"/>
                <w:numId w:val="3"/>
              </w:numPr>
              <w:tabs>
                <w:tab w:val="left" w:pos="1985"/>
              </w:tabs>
            </w:pPr>
            <w:r>
              <w:t>Flexible</w:t>
            </w:r>
          </w:p>
          <w:p w14:paraId="5FC93C47" w14:textId="77777777" w:rsidR="004D3533" w:rsidRPr="004D3533" w:rsidRDefault="004D3533" w:rsidP="004D3533">
            <w:pPr>
              <w:numPr>
                <w:ilvl w:val="0"/>
                <w:numId w:val="3"/>
              </w:numPr>
              <w:tabs>
                <w:tab w:val="left" w:pos="1985"/>
              </w:tabs>
            </w:pPr>
            <w:r w:rsidRPr="004D3533">
              <w:t>Adaptable and willing to learn</w:t>
            </w:r>
          </w:p>
          <w:p w14:paraId="06A87EBD" w14:textId="446168C2" w:rsidR="003832D8" w:rsidRPr="00CC53AC" w:rsidRDefault="00CC53AC" w:rsidP="004D3533">
            <w:pPr>
              <w:numPr>
                <w:ilvl w:val="0"/>
                <w:numId w:val="3"/>
              </w:numPr>
              <w:tabs>
                <w:tab w:val="left" w:pos="1985"/>
              </w:tabs>
              <w:spacing w:line="360" w:lineRule="auto"/>
            </w:pPr>
            <w:r w:rsidRPr="00CC53AC">
              <w:t>Motivated and customer focused; Passionate and enthusiastic</w:t>
            </w:r>
            <w:r w:rsidR="00867934">
              <w:t xml:space="preserve"> with a positive drive</w:t>
            </w:r>
          </w:p>
          <w:p w14:paraId="03C6D291" w14:textId="77777777" w:rsidR="0076723F" w:rsidRDefault="0076723F" w:rsidP="00867934">
            <w:pPr>
              <w:tabs>
                <w:tab w:val="left" w:pos="1985"/>
              </w:tabs>
              <w:spacing w:line="360" w:lineRule="auto"/>
            </w:pPr>
          </w:p>
          <w:p w14:paraId="459C8853" w14:textId="00F55233" w:rsidR="00CC53AC" w:rsidRDefault="0076723F" w:rsidP="0076723F">
            <w:pPr>
              <w:tabs>
                <w:tab w:val="left" w:pos="1985"/>
              </w:tabs>
              <w:spacing w:line="360" w:lineRule="auto"/>
              <w:ind w:left="426" w:hanging="426"/>
              <w:rPr>
                <w:rFonts w:cs="Arial"/>
                <w:bCs/>
                <w:u w:val="single"/>
              </w:rPr>
            </w:pPr>
            <w:r w:rsidRPr="008E3315">
              <w:rPr>
                <w:rFonts w:cs="Arial"/>
                <w:bCs/>
                <w:u w:val="single"/>
              </w:rPr>
              <w:t>DESIRABLE SKILLS AND ABILITIES</w:t>
            </w:r>
          </w:p>
          <w:p w14:paraId="601D5191" w14:textId="77777777" w:rsidR="0076723F" w:rsidRDefault="0076723F" w:rsidP="00B26021">
            <w:pPr>
              <w:numPr>
                <w:ilvl w:val="0"/>
                <w:numId w:val="3"/>
              </w:numPr>
              <w:tabs>
                <w:tab w:val="left" w:pos="1985"/>
              </w:tabs>
            </w:pPr>
            <w:r>
              <w:t>Health &amp; Safety (IOSH/NEBOSH)</w:t>
            </w:r>
          </w:p>
          <w:p w14:paraId="42F04925" w14:textId="6F5D51C5" w:rsidR="003805C3" w:rsidRPr="00447E72" w:rsidRDefault="000E0F69" w:rsidP="00447E72">
            <w:pPr>
              <w:numPr>
                <w:ilvl w:val="0"/>
                <w:numId w:val="3"/>
              </w:numPr>
              <w:tabs>
                <w:tab w:val="left" w:pos="1985"/>
              </w:tabs>
              <w:spacing w:line="360" w:lineRule="auto"/>
            </w:pPr>
            <w:r w:rsidRPr="000E0F69">
              <w:t>Project management skills</w:t>
            </w:r>
            <w:r w:rsidR="003805C3" w:rsidRPr="00447E72">
              <w:t xml:space="preserve"> </w:t>
            </w:r>
          </w:p>
          <w:p w14:paraId="060B2295" w14:textId="3A06E4B9" w:rsidR="00B26021" w:rsidRPr="00716F2A" w:rsidRDefault="00BA739D" w:rsidP="00716F2A">
            <w:pPr>
              <w:pStyle w:val="ListParagraph"/>
              <w:numPr>
                <w:ilvl w:val="0"/>
                <w:numId w:val="3"/>
              </w:numPr>
              <w:spacing w:after="5"/>
              <w:rPr>
                <w:rFonts w:ascii="Arial" w:hAnsi="Arial"/>
                <w:sz w:val="24"/>
                <w:lang w:val="en-GB"/>
              </w:rPr>
            </w:pPr>
            <w:r w:rsidRPr="00BA739D">
              <w:rPr>
                <w:rFonts w:ascii="Arial" w:hAnsi="Arial"/>
                <w:sz w:val="24"/>
                <w:lang w:val="en-GB"/>
              </w:rPr>
              <w:t xml:space="preserve">Experience of budget management </w:t>
            </w:r>
          </w:p>
          <w:p w14:paraId="01404C25" w14:textId="589D1D63" w:rsidR="00B26021" w:rsidRPr="00B26021" w:rsidRDefault="00B26021" w:rsidP="00B26021">
            <w:pPr>
              <w:pStyle w:val="ListParagraph"/>
              <w:numPr>
                <w:ilvl w:val="0"/>
                <w:numId w:val="3"/>
              </w:numPr>
              <w:tabs>
                <w:tab w:val="left" w:pos="1985"/>
              </w:tabs>
              <w:rPr>
                <w:rFonts w:ascii="Arial" w:hAnsi="Arial"/>
                <w:sz w:val="24"/>
                <w:lang w:val="en-GB"/>
              </w:rPr>
            </w:pPr>
            <w:r w:rsidRPr="00B26021">
              <w:rPr>
                <w:rFonts w:ascii="Arial" w:hAnsi="Arial"/>
                <w:sz w:val="24"/>
                <w:lang w:val="en-GB"/>
              </w:rPr>
              <w:t>Basic Food Hygiene Certificate</w:t>
            </w:r>
          </w:p>
          <w:p w14:paraId="1140D0D5" w14:textId="71EB5E43" w:rsidR="0076723F" w:rsidRDefault="00B26021" w:rsidP="00867934">
            <w:pPr>
              <w:pStyle w:val="ListParagraph"/>
              <w:numPr>
                <w:ilvl w:val="0"/>
                <w:numId w:val="3"/>
              </w:numPr>
              <w:tabs>
                <w:tab w:val="left" w:pos="1985"/>
              </w:tabs>
              <w:rPr>
                <w:rFonts w:ascii="Arial" w:hAnsi="Arial"/>
                <w:sz w:val="24"/>
                <w:lang w:val="en-GB"/>
              </w:rPr>
            </w:pPr>
            <w:r w:rsidRPr="00B26021">
              <w:rPr>
                <w:rFonts w:ascii="Arial" w:hAnsi="Arial"/>
                <w:sz w:val="24"/>
                <w:lang w:val="en-GB"/>
              </w:rPr>
              <w:t>Marketing</w:t>
            </w:r>
            <w:r w:rsidR="006E3805">
              <w:rPr>
                <w:rFonts w:ascii="Arial" w:hAnsi="Arial"/>
                <w:sz w:val="24"/>
                <w:lang w:val="en-GB"/>
              </w:rPr>
              <w:t xml:space="preserve"> </w:t>
            </w:r>
            <w:r w:rsidRPr="00B26021">
              <w:rPr>
                <w:rFonts w:ascii="Arial" w:hAnsi="Arial"/>
                <w:sz w:val="24"/>
                <w:lang w:val="en-GB"/>
              </w:rPr>
              <w:t>experience</w:t>
            </w:r>
          </w:p>
          <w:p w14:paraId="08D45683" w14:textId="1E2B4CC7" w:rsidR="00867934" w:rsidRDefault="00867934" w:rsidP="003A0DC0">
            <w:pPr>
              <w:pStyle w:val="ListParagraph"/>
              <w:numPr>
                <w:ilvl w:val="0"/>
                <w:numId w:val="3"/>
              </w:numPr>
              <w:tabs>
                <w:tab w:val="left" w:pos="1985"/>
              </w:tabs>
              <w:rPr>
                <w:rFonts w:ascii="Arial" w:hAnsi="Arial"/>
                <w:sz w:val="24"/>
                <w:lang w:val="en-GB"/>
              </w:rPr>
            </w:pPr>
            <w:r>
              <w:rPr>
                <w:rFonts w:ascii="Arial" w:hAnsi="Arial"/>
                <w:sz w:val="24"/>
                <w:lang w:val="en-GB"/>
              </w:rPr>
              <w:t>Events management skills</w:t>
            </w:r>
          </w:p>
          <w:p w14:paraId="7E2D31E0" w14:textId="24FAD780" w:rsidR="0026477F" w:rsidRDefault="0026477F" w:rsidP="003A0DC0">
            <w:pPr>
              <w:pStyle w:val="ListParagraph"/>
              <w:numPr>
                <w:ilvl w:val="0"/>
                <w:numId w:val="3"/>
              </w:numPr>
              <w:tabs>
                <w:tab w:val="left" w:pos="1985"/>
              </w:tabs>
              <w:rPr>
                <w:rFonts w:ascii="Arial" w:hAnsi="Arial"/>
                <w:sz w:val="24"/>
                <w:lang w:val="en-GB"/>
              </w:rPr>
            </w:pPr>
            <w:r>
              <w:rPr>
                <w:rFonts w:ascii="Arial" w:hAnsi="Arial"/>
                <w:sz w:val="24"/>
                <w:lang w:val="en-GB"/>
              </w:rPr>
              <w:t>Experience of theatre lighting, sounds, and AV systems</w:t>
            </w:r>
          </w:p>
          <w:p w14:paraId="4AD61340" w14:textId="11AD5086" w:rsidR="00EB1760" w:rsidRPr="003A0DC0" w:rsidRDefault="00EB1760" w:rsidP="003A0DC0">
            <w:pPr>
              <w:pStyle w:val="ListParagraph"/>
              <w:numPr>
                <w:ilvl w:val="0"/>
                <w:numId w:val="3"/>
              </w:numPr>
              <w:tabs>
                <w:tab w:val="left" w:pos="1985"/>
              </w:tabs>
              <w:rPr>
                <w:rFonts w:ascii="Arial" w:hAnsi="Arial"/>
                <w:sz w:val="24"/>
                <w:lang w:val="en-GB"/>
              </w:rPr>
            </w:pPr>
            <w:r w:rsidRPr="00EB1760">
              <w:rPr>
                <w:rFonts w:ascii="Arial" w:hAnsi="Arial"/>
                <w:sz w:val="24"/>
                <w:lang w:val="en-GB"/>
              </w:rPr>
              <w:t>Understand the fire evacuation procedures</w:t>
            </w:r>
          </w:p>
          <w:p w14:paraId="63FA5548" w14:textId="77777777" w:rsidR="00CC53AC" w:rsidRDefault="00CC53AC" w:rsidP="00CC53AC">
            <w:pPr>
              <w:tabs>
                <w:tab w:val="left" w:pos="1985"/>
              </w:tabs>
              <w:spacing w:line="360" w:lineRule="auto"/>
              <w:ind w:left="283"/>
            </w:pPr>
          </w:p>
          <w:p w14:paraId="31BBCBA0" w14:textId="77777777" w:rsidR="00CC53AC" w:rsidRDefault="00CC53AC" w:rsidP="0076723F">
            <w:pPr>
              <w:tabs>
                <w:tab w:val="left" w:pos="1985"/>
              </w:tabs>
              <w:spacing w:line="360" w:lineRule="auto"/>
            </w:pPr>
          </w:p>
          <w:p w14:paraId="15F676BE" w14:textId="77777777" w:rsidR="00CC53AC" w:rsidRDefault="00CC53AC" w:rsidP="00CC53AC">
            <w:pPr>
              <w:tabs>
                <w:tab w:val="left" w:pos="1985"/>
              </w:tabs>
              <w:spacing w:line="360" w:lineRule="auto"/>
              <w:ind w:left="283"/>
            </w:pPr>
          </w:p>
          <w:p w14:paraId="520A1002" w14:textId="77777777" w:rsidR="00CC53AC" w:rsidRDefault="00CC53AC" w:rsidP="00CC53AC">
            <w:pPr>
              <w:tabs>
                <w:tab w:val="left" w:pos="1985"/>
              </w:tabs>
              <w:spacing w:line="360" w:lineRule="auto"/>
              <w:ind w:left="283"/>
            </w:pPr>
          </w:p>
          <w:p w14:paraId="5C8A8128" w14:textId="2B36027C" w:rsidR="00CC53AC" w:rsidRPr="00BC339F" w:rsidRDefault="00CC53AC" w:rsidP="00CC53AC">
            <w:pPr>
              <w:tabs>
                <w:tab w:val="left" w:pos="1985"/>
              </w:tabs>
              <w:spacing w:line="360" w:lineRule="auto"/>
              <w:ind w:left="283"/>
            </w:pPr>
          </w:p>
        </w:tc>
      </w:tr>
    </w:tbl>
    <w:p w14:paraId="271657AF" w14:textId="77777777" w:rsidR="00886856" w:rsidRDefault="00890481" w:rsidP="003127DB">
      <w:pPr>
        <w:ind w:left="284"/>
        <w:rPr>
          <w:rFonts w:cs="Arial"/>
          <w:sz w:val="20"/>
          <w:szCs w:val="20"/>
        </w:rPr>
      </w:pPr>
      <w:r>
        <w:rPr>
          <w:rFonts w:cs="Arial"/>
          <w:sz w:val="20"/>
          <w:szCs w:val="20"/>
        </w:rPr>
        <w:t xml:space="preserve">         </w:t>
      </w:r>
      <w:r w:rsidR="00203C07">
        <w:rPr>
          <w:rFonts w:cs="Arial"/>
          <w:sz w:val="20"/>
          <w:szCs w:val="20"/>
        </w:rPr>
        <w:tab/>
      </w:r>
      <w:r w:rsidR="00203C07">
        <w:rPr>
          <w:rFonts w:cs="Arial"/>
          <w:sz w:val="20"/>
          <w:szCs w:val="20"/>
        </w:rPr>
        <w:tab/>
      </w:r>
      <w:r w:rsidR="00203C07">
        <w:rPr>
          <w:rFonts w:cs="Arial"/>
          <w:sz w:val="20"/>
          <w:szCs w:val="20"/>
        </w:rPr>
        <w:tab/>
      </w:r>
      <w:r w:rsidR="00203C07">
        <w:rPr>
          <w:rFonts w:cs="Arial"/>
          <w:sz w:val="20"/>
          <w:szCs w:val="20"/>
        </w:rPr>
        <w:tab/>
      </w:r>
      <w:r w:rsidR="00203C07">
        <w:rPr>
          <w:rFonts w:cs="Arial"/>
          <w:sz w:val="20"/>
          <w:szCs w:val="20"/>
        </w:rPr>
        <w:tab/>
      </w:r>
      <w:r w:rsidR="00203C07">
        <w:rPr>
          <w:rFonts w:cs="Arial"/>
          <w:sz w:val="20"/>
          <w:szCs w:val="20"/>
        </w:rPr>
        <w:tab/>
      </w:r>
      <w:r>
        <w:rPr>
          <w:rFonts w:cs="Arial"/>
          <w:sz w:val="20"/>
          <w:szCs w:val="20"/>
        </w:rPr>
        <w:t xml:space="preserve">                                                                 </w:t>
      </w:r>
    </w:p>
    <w:p w14:paraId="286C36DA" w14:textId="248C26EF" w:rsidR="00F71C04" w:rsidRPr="00203C07" w:rsidRDefault="00890481" w:rsidP="00886856">
      <w:pPr>
        <w:ind w:left="8204" w:firstLine="436"/>
        <w:rPr>
          <w:rFonts w:cs="Arial"/>
          <w:sz w:val="20"/>
          <w:szCs w:val="20"/>
        </w:rPr>
      </w:pPr>
      <w:r>
        <w:rPr>
          <w:rFonts w:cs="Arial"/>
          <w:sz w:val="20"/>
          <w:szCs w:val="20"/>
        </w:rPr>
        <w:t xml:space="preserve">    </w:t>
      </w:r>
      <w:r w:rsidR="007820B9">
        <w:rPr>
          <w:rFonts w:cs="Arial"/>
          <w:sz w:val="20"/>
          <w:szCs w:val="20"/>
        </w:rPr>
        <w:t>March</w:t>
      </w:r>
      <w:r w:rsidR="00203C07">
        <w:rPr>
          <w:rFonts w:cs="Arial"/>
          <w:sz w:val="20"/>
          <w:szCs w:val="20"/>
        </w:rPr>
        <w:t xml:space="preserve"> 202</w:t>
      </w:r>
      <w:r w:rsidR="007820B9">
        <w:rPr>
          <w:rFonts w:cs="Arial"/>
          <w:sz w:val="20"/>
          <w:szCs w:val="20"/>
        </w:rPr>
        <w:t>6</w:t>
      </w:r>
    </w:p>
    <w:sectPr w:rsidR="00F71C04" w:rsidRPr="00203C07" w:rsidSect="00492C44">
      <w:footerReference w:type="default" r:id="rId11"/>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619E" w14:textId="77777777" w:rsidR="008D683F" w:rsidRDefault="008D683F">
      <w:r>
        <w:separator/>
      </w:r>
    </w:p>
  </w:endnote>
  <w:endnote w:type="continuationSeparator" w:id="0">
    <w:p w14:paraId="55AFFF5B" w14:textId="77777777" w:rsidR="008D683F" w:rsidRDefault="008D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977042"/>
      <w:docPartObj>
        <w:docPartGallery w:val="Page Numbers (Bottom of Page)"/>
        <w:docPartUnique/>
      </w:docPartObj>
    </w:sdtPr>
    <w:sdtEndPr>
      <w:rPr>
        <w:noProof/>
      </w:rPr>
    </w:sdtEndPr>
    <w:sdtContent>
      <w:p w14:paraId="2515EA02" w14:textId="77777777" w:rsidR="007C4927" w:rsidRDefault="008904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BF1E4D" w14:textId="77777777" w:rsidR="007C4927" w:rsidRPr="00492C44" w:rsidRDefault="007C4927" w:rsidP="00492C44">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D14B" w14:textId="77777777" w:rsidR="008D683F" w:rsidRDefault="008D683F">
      <w:r>
        <w:separator/>
      </w:r>
    </w:p>
  </w:footnote>
  <w:footnote w:type="continuationSeparator" w:id="0">
    <w:p w14:paraId="2A121ECE" w14:textId="77777777" w:rsidR="008D683F" w:rsidRDefault="008D6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873"/>
    <w:multiLevelType w:val="hybridMultilevel"/>
    <w:tmpl w:val="BF68A546"/>
    <w:lvl w:ilvl="0" w:tplc="F802279C">
      <w:start w:val="1"/>
      <w:numFmt w:val="bullet"/>
      <w:lvlText w:val="-"/>
      <w:lvlJc w:val="left"/>
      <w:pPr>
        <w:tabs>
          <w:tab w:val="num" w:pos="1440"/>
        </w:tabs>
        <w:ind w:left="144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51459"/>
    <w:multiLevelType w:val="hybridMultilevel"/>
    <w:tmpl w:val="B8E0F16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 w15:restartNumberingAfterBreak="0">
    <w:nsid w:val="106A64A0"/>
    <w:multiLevelType w:val="hybridMultilevel"/>
    <w:tmpl w:val="F35EF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6C6772"/>
    <w:multiLevelType w:val="hybridMultilevel"/>
    <w:tmpl w:val="78C812D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1E3E54AF"/>
    <w:multiLevelType w:val="multilevel"/>
    <w:tmpl w:val="096EFF5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1F54B2"/>
    <w:multiLevelType w:val="hybridMultilevel"/>
    <w:tmpl w:val="AEE4D6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5303C"/>
    <w:multiLevelType w:val="hybridMultilevel"/>
    <w:tmpl w:val="3EF81B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 w15:restartNumberingAfterBreak="0">
    <w:nsid w:val="40694A1D"/>
    <w:multiLevelType w:val="multilevel"/>
    <w:tmpl w:val="E1948AB8"/>
    <w:lvl w:ilvl="0">
      <w:start w:val="1"/>
      <w:numFmt w:val="decimal"/>
      <w:lvlText w:val="%1"/>
      <w:lvlJc w:val="left"/>
      <w:pPr>
        <w:ind w:left="370" w:hanging="370"/>
      </w:pPr>
      <w:rPr>
        <w:rFonts w:hint="default"/>
      </w:rPr>
    </w:lvl>
    <w:lvl w:ilvl="1">
      <w:start w:val="1"/>
      <w:numFmt w:val="decimal"/>
      <w:lvlText w:val="%1.%2"/>
      <w:lvlJc w:val="left"/>
      <w:pPr>
        <w:ind w:left="653" w:hanging="370"/>
      </w:pPr>
      <w:rPr>
        <w:rFonts w:hint="default"/>
      </w:rPr>
    </w:lvl>
    <w:lvl w:ilvl="2">
      <w:start w:val="1"/>
      <w:numFmt w:val="decimal"/>
      <w:lvlText w:val="%1.%2.%3"/>
      <w:lvlJc w:val="left"/>
      <w:pPr>
        <w:ind w:left="1532" w:hanging="720"/>
      </w:pPr>
      <w:rPr>
        <w:rFonts w:hint="default"/>
      </w:rPr>
    </w:lvl>
    <w:lvl w:ilvl="3">
      <w:start w:val="1"/>
      <w:numFmt w:val="decimal"/>
      <w:lvlText w:val="%1.%2.%3.%4"/>
      <w:lvlJc w:val="left"/>
      <w:pPr>
        <w:ind w:left="1938" w:hanging="720"/>
      </w:pPr>
      <w:rPr>
        <w:rFonts w:hint="default"/>
      </w:rPr>
    </w:lvl>
    <w:lvl w:ilvl="4">
      <w:start w:val="1"/>
      <w:numFmt w:val="decimal"/>
      <w:lvlText w:val="%1.%2.%3.%4.%5"/>
      <w:lvlJc w:val="left"/>
      <w:pPr>
        <w:ind w:left="2704" w:hanging="1080"/>
      </w:pPr>
      <w:rPr>
        <w:rFonts w:hint="default"/>
      </w:rPr>
    </w:lvl>
    <w:lvl w:ilvl="5">
      <w:start w:val="1"/>
      <w:numFmt w:val="decimal"/>
      <w:lvlText w:val="%1.%2.%3.%4.%5.%6"/>
      <w:lvlJc w:val="left"/>
      <w:pPr>
        <w:ind w:left="3110" w:hanging="1080"/>
      </w:pPr>
      <w:rPr>
        <w:rFonts w:hint="default"/>
      </w:rPr>
    </w:lvl>
    <w:lvl w:ilvl="6">
      <w:start w:val="1"/>
      <w:numFmt w:val="decimal"/>
      <w:lvlText w:val="%1.%2.%3.%4.%5.%6.%7"/>
      <w:lvlJc w:val="left"/>
      <w:pPr>
        <w:ind w:left="3876" w:hanging="1440"/>
      </w:pPr>
      <w:rPr>
        <w:rFonts w:hint="default"/>
      </w:rPr>
    </w:lvl>
    <w:lvl w:ilvl="7">
      <w:start w:val="1"/>
      <w:numFmt w:val="decimal"/>
      <w:lvlText w:val="%1.%2.%3.%4.%5.%6.%7.%8"/>
      <w:lvlJc w:val="left"/>
      <w:pPr>
        <w:ind w:left="4282" w:hanging="1440"/>
      </w:pPr>
      <w:rPr>
        <w:rFonts w:hint="default"/>
      </w:rPr>
    </w:lvl>
    <w:lvl w:ilvl="8">
      <w:start w:val="1"/>
      <w:numFmt w:val="decimal"/>
      <w:lvlText w:val="%1.%2.%3.%4.%5.%6.%7.%8.%9"/>
      <w:lvlJc w:val="left"/>
      <w:pPr>
        <w:ind w:left="5048" w:hanging="1800"/>
      </w:pPr>
      <w:rPr>
        <w:rFonts w:hint="default"/>
      </w:rPr>
    </w:lvl>
  </w:abstractNum>
  <w:abstractNum w:abstractNumId="8" w15:restartNumberingAfterBreak="0">
    <w:nsid w:val="41494B9B"/>
    <w:multiLevelType w:val="multilevel"/>
    <w:tmpl w:val="7A300C40"/>
    <w:lvl w:ilvl="0">
      <w:start w:val="1"/>
      <w:numFmt w:val="bullet"/>
      <w:lvlText w:val=""/>
      <w:lvlJc w:val="left"/>
      <w:pPr>
        <w:ind w:left="283" w:hanging="283"/>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315462F"/>
    <w:multiLevelType w:val="hybridMultilevel"/>
    <w:tmpl w:val="C8145B5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53250257"/>
    <w:multiLevelType w:val="hybridMultilevel"/>
    <w:tmpl w:val="F1F4C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8375C"/>
    <w:multiLevelType w:val="hybridMultilevel"/>
    <w:tmpl w:val="F4E4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0B1279"/>
    <w:multiLevelType w:val="hybridMultilevel"/>
    <w:tmpl w:val="DE76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43F94"/>
    <w:multiLevelType w:val="multilevel"/>
    <w:tmpl w:val="80D4A2D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902193"/>
    <w:multiLevelType w:val="hybridMultilevel"/>
    <w:tmpl w:val="686423C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5" w15:restartNumberingAfterBreak="0">
    <w:nsid w:val="669948D6"/>
    <w:multiLevelType w:val="multilevel"/>
    <w:tmpl w:val="315E55DE"/>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9D2677C"/>
    <w:multiLevelType w:val="multilevel"/>
    <w:tmpl w:val="7A300C40"/>
    <w:lvl w:ilvl="0">
      <w:start w:val="1"/>
      <w:numFmt w:val="bullet"/>
      <w:lvlText w:val=""/>
      <w:lvlJc w:val="left"/>
      <w:pPr>
        <w:ind w:left="283" w:hanging="283"/>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DDC6593"/>
    <w:multiLevelType w:val="multilevel"/>
    <w:tmpl w:val="E9D093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254182"/>
    <w:multiLevelType w:val="singleLevel"/>
    <w:tmpl w:val="AB8CCEE6"/>
    <w:lvl w:ilvl="0">
      <w:start w:val="1"/>
      <w:numFmt w:val="decimal"/>
      <w:lvlText w:val="%1."/>
      <w:lvlJc w:val="left"/>
      <w:pPr>
        <w:tabs>
          <w:tab w:val="num" w:pos="720"/>
        </w:tabs>
        <w:ind w:left="720" w:hanging="720"/>
      </w:pPr>
      <w:rPr>
        <w:rFonts w:hint="default"/>
      </w:rPr>
    </w:lvl>
  </w:abstractNum>
  <w:abstractNum w:abstractNumId="19" w15:restartNumberingAfterBreak="0">
    <w:nsid w:val="7581216E"/>
    <w:multiLevelType w:val="hybridMultilevel"/>
    <w:tmpl w:val="84AE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296994">
    <w:abstractNumId w:val="16"/>
  </w:num>
  <w:num w:numId="2" w16cid:durableId="13768283">
    <w:abstractNumId w:val="13"/>
  </w:num>
  <w:num w:numId="3" w16cid:durableId="1436903281">
    <w:abstractNumId w:val="8"/>
  </w:num>
  <w:num w:numId="4" w16cid:durableId="2021656304">
    <w:abstractNumId w:val="10"/>
  </w:num>
  <w:num w:numId="5" w16cid:durableId="1230386753">
    <w:abstractNumId w:val="11"/>
  </w:num>
  <w:num w:numId="6" w16cid:durableId="1237279972">
    <w:abstractNumId w:val="1"/>
  </w:num>
  <w:num w:numId="7" w16cid:durableId="314992488">
    <w:abstractNumId w:val="17"/>
  </w:num>
  <w:num w:numId="8" w16cid:durableId="986277994">
    <w:abstractNumId w:val="9"/>
  </w:num>
  <w:num w:numId="9" w16cid:durableId="877007579">
    <w:abstractNumId w:val="4"/>
  </w:num>
  <w:num w:numId="10" w16cid:durableId="1768232523">
    <w:abstractNumId w:val="2"/>
  </w:num>
  <w:num w:numId="11" w16cid:durableId="202449847">
    <w:abstractNumId w:val="15"/>
  </w:num>
  <w:num w:numId="12" w16cid:durableId="1333414299">
    <w:abstractNumId w:val="0"/>
  </w:num>
  <w:num w:numId="13" w16cid:durableId="1780293018">
    <w:abstractNumId w:val="7"/>
  </w:num>
  <w:num w:numId="14" w16cid:durableId="413556216">
    <w:abstractNumId w:val="6"/>
  </w:num>
  <w:num w:numId="15" w16cid:durableId="1481923865">
    <w:abstractNumId w:val="12"/>
  </w:num>
  <w:num w:numId="16" w16cid:durableId="428047995">
    <w:abstractNumId w:val="14"/>
  </w:num>
  <w:num w:numId="17" w16cid:durableId="1658729026">
    <w:abstractNumId w:val="3"/>
  </w:num>
  <w:num w:numId="18" w16cid:durableId="1834376692">
    <w:abstractNumId w:val="18"/>
  </w:num>
  <w:num w:numId="19" w16cid:durableId="1730808231">
    <w:abstractNumId w:val="19"/>
  </w:num>
  <w:num w:numId="20" w16cid:durableId="1199467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1A"/>
    <w:rsid w:val="0002143D"/>
    <w:rsid w:val="00024BCF"/>
    <w:rsid w:val="00027D01"/>
    <w:rsid w:val="000343CF"/>
    <w:rsid w:val="00037DB4"/>
    <w:rsid w:val="00057156"/>
    <w:rsid w:val="00070A4C"/>
    <w:rsid w:val="00073B05"/>
    <w:rsid w:val="00077EE4"/>
    <w:rsid w:val="00080907"/>
    <w:rsid w:val="000A55A0"/>
    <w:rsid w:val="000B312A"/>
    <w:rsid w:val="000B38F6"/>
    <w:rsid w:val="000B543E"/>
    <w:rsid w:val="000C50FF"/>
    <w:rsid w:val="000C565D"/>
    <w:rsid w:val="000D166B"/>
    <w:rsid w:val="000E0F69"/>
    <w:rsid w:val="000E4B82"/>
    <w:rsid w:val="000F07A8"/>
    <w:rsid w:val="000F2FEB"/>
    <w:rsid w:val="001005A1"/>
    <w:rsid w:val="00103780"/>
    <w:rsid w:val="00110497"/>
    <w:rsid w:val="00111117"/>
    <w:rsid w:val="00114D24"/>
    <w:rsid w:val="001162F7"/>
    <w:rsid w:val="0012338D"/>
    <w:rsid w:val="001237AC"/>
    <w:rsid w:val="0012749D"/>
    <w:rsid w:val="00136892"/>
    <w:rsid w:val="00140862"/>
    <w:rsid w:val="001461C4"/>
    <w:rsid w:val="00147289"/>
    <w:rsid w:val="00151D01"/>
    <w:rsid w:val="00155C30"/>
    <w:rsid w:val="001572F7"/>
    <w:rsid w:val="0016030A"/>
    <w:rsid w:val="0016274B"/>
    <w:rsid w:val="00167F06"/>
    <w:rsid w:val="0017193C"/>
    <w:rsid w:val="00191013"/>
    <w:rsid w:val="0019457F"/>
    <w:rsid w:val="00194D1D"/>
    <w:rsid w:val="0019782A"/>
    <w:rsid w:val="001A0590"/>
    <w:rsid w:val="001A06AD"/>
    <w:rsid w:val="001A1040"/>
    <w:rsid w:val="001B69A2"/>
    <w:rsid w:val="001C23EA"/>
    <w:rsid w:val="001C5779"/>
    <w:rsid w:val="001C6B57"/>
    <w:rsid w:val="001D646D"/>
    <w:rsid w:val="001E28D9"/>
    <w:rsid w:val="001E2A62"/>
    <w:rsid w:val="001E707A"/>
    <w:rsid w:val="001E759E"/>
    <w:rsid w:val="001F376B"/>
    <w:rsid w:val="00203C07"/>
    <w:rsid w:val="0021227C"/>
    <w:rsid w:val="00227E70"/>
    <w:rsid w:val="002373AF"/>
    <w:rsid w:val="0026477F"/>
    <w:rsid w:val="00276742"/>
    <w:rsid w:val="00282AA4"/>
    <w:rsid w:val="002835FD"/>
    <w:rsid w:val="002837AF"/>
    <w:rsid w:val="0029433A"/>
    <w:rsid w:val="002952BB"/>
    <w:rsid w:val="00296D7D"/>
    <w:rsid w:val="002A1F98"/>
    <w:rsid w:val="002A5D96"/>
    <w:rsid w:val="002A6EAA"/>
    <w:rsid w:val="002B15F3"/>
    <w:rsid w:val="002B3BFA"/>
    <w:rsid w:val="002D16D2"/>
    <w:rsid w:val="002E342F"/>
    <w:rsid w:val="002F4530"/>
    <w:rsid w:val="002F5276"/>
    <w:rsid w:val="003127DB"/>
    <w:rsid w:val="003255F5"/>
    <w:rsid w:val="00331325"/>
    <w:rsid w:val="00336988"/>
    <w:rsid w:val="003407DD"/>
    <w:rsid w:val="00350C5D"/>
    <w:rsid w:val="0035277F"/>
    <w:rsid w:val="003610E5"/>
    <w:rsid w:val="00364800"/>
    <w:rsid w:val="00366B4F"/>
    <w:rsid w:val="00367DC4"/>
    <w:rsid w:val="00372E73"/>
    <w:rsid w:val="003739CC"/>
    <w:rsid w:val="003805C3"/>
    <w:rsid w:val="003832D8"/>
    <w:rsid w:val="003846DE"/>
    <w:rsid w:val="00393FEF"/>
    <w:rsid w:val="003A0078"/>
    <w:rsid w:val="003A0DC0"/>
    <w:rsid w:val="003B1EEA"/>
    <w:rsid w:val="003C54E0"/>
    <w:rsid w:val="003D2031"/>
    <w:rsid w:val="003D2B26"/>
    <w:rsid w:val="003D3EE9"/>
    <w:rsid w:val="003E454A"/>
    <w:rsid w:val="003F1FEA"/>
    <w:rsid w:val="00413D89"/>
    <w:rsid w:val="004338FA"/>
    <w:rsid w:val="00433FC0"/>
    <w:rsid w:val="004357ED"/>
    <w:rsid w:val="004378AD"/>
    <w:rsid w:val="004408AC"/>
    <w:rsid w:val="00447E72"/>
    <w:rsid w:val="0045098F"/>
    <w:rsid w:val="004574A7"/>
    <w:rsid w:val="004704FE"/>
    <w:rsid w:val="0048073F"/>
    <w:rsid w:val="00481044"/>
    <w:rsid w:val="004879D4"/>
    <w:rsid w:val="00487EA6"/>
    <w:rsid w:val="004A2BA9"/>
    <w:rsid w:val="004B3187"/>
    <w:rsid w:val="004B338A"/>
    <w:rsid w:val="004B64D3"/>
    <w:rsid w:val="004B7AD6"/>
    <w:rsid w:val="004C7A53"/>
    <w:rsid w:val="004D0DC7"/>
    <w:rsid w:val="004D3533"/>
    <w:rsid w:val="004D6E97"/>
    <w:rsid w:val="004F6E78"/>
    <w:rsid w:val="00500E17"/>
    <w:rsid w:val="00505FC6"/>
    <w:rsid w:val="0051544E"/>
    <w:rsid w:val="00515465"/>
    <w:rsid w:val="00515781"/>
    <w:rsid w:val="005160EC"/>
    <w:rsid w:val="0051636E"/>
    <w:rsid w:val="00524F1A"/>
    <w:rsid w:val="005263C7"/>
    <w:rsid w:val="00531477"/>
    <w:rsid w:val="00540DF9"/>
    <w:rsid w:val="005506F6"/>
    <w:rsid w:val="005623AA"/>
    <w:rsid w:val="00565371"/>
    <w:rsid w:val="00566B76"/>
    <w:rsid w:val="00572385"/>
    <w:rsid w:val="00574028"/>
    <w:rsid w:val="0058059E"/>
    <w:rsid w:val="005905EF"/>
    <w:rsid w:val="00590F24"/>
    <w:rsid w:val="005B2047"/>
    <w:rsid w:val="005E293D"/>
    <w:rsid w:val="005F0EFD"/>
    <w:rsid w:val="005F35B7"/>
    <w:rsid w:val="005F40D2"/>
    <w:rsid w:val="005F4B9F"/>
    <w:rsid w:val="005F5226"/>
    <w:rsid w:val="00613BD0"/>
    <w:rsid w:val="0062043C"/>
    <w:rsid w:val="00623AEF"/>
    <w:rsid w:val="00633B1E"/>
    <w:rsid w:val="0063727A"/>
    <w:rsid w:val="0064039E"/>
    <w:rsid w:val="00642A10"/>
    <w:rsid w:val="00656880"/>
    <w:rsid w:val="00662DC1"/>
    <w:rsid w:val="00676396"/>
    <w:rsid w:val="00676C86"/>
    <w:rsid w:val="00682397"/>
    <w:rsid w:val="00694F4A"/>
    <w:rsid w:val="0069533C"/>
    <w:rsid w:val="006A2EB2"/>
    <w:rsid w:val="006A7181"/>
    <w:rsid w:val="006B0CA2"/>
    <w:rsid w:val="006B2672"/>
    <w:rsid w:val="006B349C"/>
    <w:rsid w:val="006B609F"/>
    <w:rsid w:val="006C0CA1"/>
    <w:rsid w:val="006C1D17"/>
    <w:rsid w:val="006C1E6D"/>
    <w:rsid w:val="006C5252"/>
    <w:rsid w:val="006D5663"/>
    <w:rsid w:val="006D7ED4"/>
    <w:rsid w:val="006E3805"/>
    <w:rsid w:val="006F71FD"/>
    <w:rsid w:val="006F78FA"/>
    <w:rsid w:val="00700D82"/>
    <w:rsid w:val="007023EA"/>
    <w:rsid w:val="007023FA"/>
    <w:rsid w:val="007065B5"/>
    <w:rsid w:val="00706D1F"/>
    <w:rsid w:val="00716F2A"/>
    <w:rsid w:val="007221E2"/>
    <w:rsid w:val="00725273"/>
    <w:rsid w:val="00736AF7"/>
    <w:rsid w:val="0074085B"/>
    <w:rsid w:val="00740B21"/>
    <w:rsid w:val="0076723F"/>
    <w:rsid w:val="00774AB9"/>
    <w:rsid w:val="007820B9"/>
    <w:rsid w:val="0078281C"/>
    <w:rsid w:val="0078571E"/>
    <w:rsid w:val="007B0A1E"/>
    <w:rsid w:val="007B5AB8"/>
    <w:rsid w:val="007C4927"/>
    <w:rsid w:val="007D7056"/>
    <w:rsid w:val="007E2C88"/>
    <w:rsid w:val="007E64CA"/>
    <w:rsid w:val="007F0E36"/>
    <w:rsid w:val="007F17A4"/>
    <w:rsid w:val="007F2E5E"/>
    <w:rsid w:val="007F6FCF"/>
    <w:rsid w:val="007F7DEB"/>
    <w:rsid w:val="00817925"/>
    <w:rsid w:val="008305F4"/>
    <w:rsid w:val="0083340B"/>
    <w:rsid w:val="008354CB"/>
    <w:rsid w:val="00840E89"/>
    <w:rsid w:val="008573D8"/>
    <w:rsid w:val="00857E6B"/>
    <w:rsid w:val="00860FC0"/>
    <w:rsid w:val="0086118F"/>
    <w:rsid w:val="00861757"/>
    <w:rsid w:val="0086427F"/>
    <w:rsid w:val="00867934"/>
    <w:rsid w:val="00886856"/>
    <w:rsid w:val="00890481"/>
    <w:rsid w:val="00892261"/>
    <w:rsid w:val="0089469B"/>
    <w:rsid w:val="00896B22"/>
    <w:rsid w:val="008B3E76"/>
    <w:rsid w:val="008B6F7F"/>
    <w:rsid w:val="008D1B00"/>
    <w:rsid w:val="008D683F"/>
    <w:rsid w:val="008E1BA1"/>
    <w:rsid w:val="008E43A8"/>
    <w:rsid w:val="008F1DA9"/>
    <w:rsid w:val="008F4746"/>
    <w:rsid w:val="0090245A"/>
    <w:rsid w:val="0090747D"/>
    <w:rsid w:val="00920AD0"/>
    <w:rsid w:val="0093047D"/>
    <w:rsid w:val="00935336"/>
    <w:rsid w:val="0094191B"/>
    <w:rsid w:val="00943E7C"/>
    <w:rsid w:val="00952E9E"/>
    <w:rsid w:val="00970511"/>
    <w:rsid w:val="00977DE4"/>
    <w:rsid w:val="00982DF3"/>
    <w:rsid w:val="00985E60"/>
    <w:rsid w:val="009A447A"/>
    <w:rsid w:val="009B1A81"/>
    <w:rsid w:val="009B1CCF"/>
    <w:rsid w:val="009C2821"/>
    <w:rsid w:val="009D257C"/>
    <w:rsid w:val="009E57CD"/>
    <w:rsid w:val="009F4AB7"/>
    <w:rsid w:val="009F4CEA"/>
    <w:rsid w:val="00A070C6"/>
    <w:rsid w:val="00A20769"/>
    <w:rsid w:val="00A37E07"/>
    <w:rsid w:val="00A414C1"/>
    <w:rsid w:val="00A44F3D"/>
    <w:rsid w:val="00A46F1A"/>
    <w:rsid w:val="00A52BB0"/>
    <w:rsid w:val="00A53A50"/>
    <w:rsid w:val="00A60A0A"/>
    <w:rsid w:val="00A629F6"/>
    <w:rsid w:val="00A6319B"/>
    <w:rsid w:val="00A71214"/>
    <w:rsid w:val="00A81A08"/>
    <w:rsid w:val="00A8685F"/>
    <w:rsid w:val="00A91FBC"/>
    <w:rsid w:val="00A950A1"/>
    <w:rsid w:val="00AA0DE3"/>
    <w:rsid w:val="00AA72CD"/>
    <w:rsid w:val="00AC660F"/>
    <w:rsid w:val="00AE2168"/>
    <w:rsid w:val="00AE30E4"/>
    <w:rsid w:val="00AE314D"/>
    <w:rsid w:val="00AF515F"/>
    <w:rsid w:val="00B2281E"/>
    <w:rsid w:val="00B26021"/>
    <w:rsid w:val="00B260A4"/>
    <w:rsid w:val="00B261FB"/>
    <w:rsid w:val="00B31826"/>
    <w:rsid w:val="00B80E61"/>
    <w:rsid w:val="00B85B88"/>
    <w:rsid w:val="00B90928"/>
    <w:rsid w:val="00B90D14"/>
    <w:rsid w:val="00B92176"/>
    <w:rsid w:val="00B950AE"/>
    <w:rsid w:val="00BA739D"/>
    <w:rsid w:val="00BB0B07"/>
    <w:rsid w:val="00BB0BE9"/>
    <w:rsid w:val="00BB44DD"/>
    <w:rsid w:val="00BC220C"/>
    <w:rsid w:val="00BC339F"/>
    <w:rsid w:val="00BE1806"/>
    <w:rsid w:val="00BE6F09"/>
    <w:rsid w:val="00BE7021"/>
    <w:rsid w:val="00BF28FA"/>
    <w:rsid w:val="00BF70D3"/>
    <w:rsid w:val="00C016E9"/>
    <w:rsid w:val="00C04BD2"/>
    <w:rsid w:val="00C1453D"/>
    <w:rsid w:val="00C2121B"/>
    <w:rsid w:val="00C328A7"/>
    <w:rsid w:val="00C40CC4"/>
    <w:rsid w:val="00C5122C"/>
    <w:rsid w:val="00C519F4"/>
    <w:rsid w:val="00C5743C"/>
    <w:rsid w:val="00C65846"/>
    <w:rsid w:val="00C67A14"/>
    <w:rsid w:val="00C73965"/>
    <w:rsid w:val="00C765E6"/>
    <w:rsid w:val="00C814F4"/>
    <w:rsid w:val="00CA0875"/>
    <w:rsid w:val="00CB64B0"/>
    <w:rsid w:val="00CC53AC"/>
    <w:rsid w:val="00CD0B17"/>
    <w:rsid w:val="00CD23E0"/>
    <w:rsid w:val="00CD39B4"/>
    <w:rsid w:val="00CD773A"/>
    <w:rsid w:val="00CE0C6F"/>
    <w:rsid w:val="00CE44AB"/>
    <w:rsid w:val="00CE4561"/>
    <w:rsid w:val="00CF08CC"/>
    <w:rsid w:val="00CF764B"/>
    <w:rsid w:val="00D00E65"/>
    <w:rsid w:val="00D034A7"/>
    <w:rsid w:val="00D075EA"/>
    <w:rsid w:val="00D16D51"/>
    <w:rsid w:val="00D241CC"/>
    <w:rsid w:val="00D25BC8"/>
    <w:rsid w:val="00D27BA2"/>
    <w:rsid w:val="00D30797"/>
    <w:rsid w:val="00D40A18"/>
    <w:rsid w:val="00D50313"/>
    <w:rsid w:val="00D66E51"/>
    <w:rsid w:val="00D97E5F"/>
    <w:rsid w:val="00DA6EBC"/>
    <w:rsid w:val="00DC3C22"/>
    <w:rsid w:val="00DC3F94"/>
    <w:rsid w:val="00DC541B"/>
    <w:rsid w:val="00DD0340"/>
    <w:rsid w:val="00DD068C"/>
    <w:rsid w:val="00DD1AA4"/>
    <w:rsid w:val="00DD36A0"/>
    <w:rsid w:val="00DD5C0F"/>
    <w:rsid w:val="00DE27AF"/>
    <w:rsid w:val="00E13BDB"/>
    <w:rsid w:val="00E26DDF"/>
    <w:rsid w:val="00E36660"/>
    <w:rsid w:val="00E4114F"/>
    <w:rsid w:val="00E43BD0"/>
    <w:rsid w:val="00E7679A"/>
    <w:rsid w:val="00E8067B"/>
    <w:rsid w:val="00E827C2"/>
    <w:rsid w:val="00E867D9"/>
    <w:rsid w:val="00EA30CF"/>
    <w:rsid w:val="00EA6C9C"/>
    <w:rsid w:val="00EB1760"/>
    <w:rsid w:val="00EB6848"/>
    <w:rsid w:val="00EB7FE1"/>
    <w:rsid w:val="00EC7A40"/>
    <w:rsid w:val="00ED0EDF"/>
    <w:rsid w:val="00ED7A68"/>
    <w:rsid w:val="00ED7DDD"/>
    <w:rsid w:val="00EE4B5A"/>
    <w:rsid w:val="00EE5271"/>
    <w:rsid w:val="00EE696A"/>
    <w:rsid w:val="00F01838"/>
    <w:rsid w:val="00F11776"/>
    <w:rsid w:val="00F3440E"/>
    <w:rsid w:val="00F67F3A"/>
    <w:rsid w:val="00F71C04"/>
    <w:rsid w:val="00F84359"/>
    <w:rsid w:val="00F85880"/>
    <w:rsid w:val="00FA28B8"/>
    <w:rsid w:val="00FA5EDB"/>
    <w:rsid w:val="00FB3905"/>
    <w:rsid w:val="00FB5EC2"/>
    <w:rsid w:val="00FC3A37"/>
    <w:rsid w:val="00FC3A97"/>
    <w:rsid w:val="00FD23D1"/>
    <w:rsid w:val="00FE198A"/>
    <w:rsid w:val="00FF1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CE2C"/>
  <w15:chartTrackingRefBased/>
  <w15:docId w15:val="{E7A7BEFA-88D9-4FAF-ABB2-64CE7273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F1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4F1A"/>
    <w:pPr>
      <w:tabs>
        <w:tab w:val="center" w:pos="4513"/>
        <w:tab w:val="right" w:pos="9026"/>
      </w:tabs>
    </w:pPr>
  </w:style>
  <w:style w:type="character" w:customStyle="1" w:styleId="FooterChar">
    <w:name w:val="Footer Char"/>
    <w:basedOn w:val="DefaultParagraphFont"/>
    <w:link w:val="Footer"/>
    <w:uiPriority w:val="99"/>
    <w:rsid w:val="00524F1A"/>
    <w:rPr>
      <w:rFonts w:ascii="Arial" w:hAnsi="Arial"/>
      <w:sz w:val="24"/>
    </w:rPr>
  </w:style>
  <w:style w:type="table" w:styleId="TableGrid">
    <w:name w:val="Table Grid"/>
    <w:basedOn w:val="TableNormal"/>
    <w:uiPriority w:val="59"/>
    <w:rsid w:val="0052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24F1A"/>
    <w:pPr>
      <w:widowControl w:val="0"/>
      <w:spacing w:after="200" w:line="276" w:lineRule="auto"/>
      <w:ind w:left="720"/>
      <w:contextualSpacing/>
    </w:pPr>
    <w:rPr>
      <w:rFonts w:asciiTheme="minorHAnsi" w:hAnsiTheme="minorHAnsi"/>
      <w:sz w:val="22"/>
      <w:lang w:val="en-US"/>
    </w:rPr>
  </w:style>
  <w:style w:type="paragraph" w:styleId="BodyTextIndent">
    <w:name w:val="Body Text Indent"/>
    <w:basedOn w:val="Normal"/>
    <w:link w:val="BodyTextIndentChar"/>
    <w:semiHidden/>
    <w:rsid w:val="00372E73"/>
    <w:pPr>
      <w:ind w:left="720" w:hanging="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372E7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33020">
      <w:bodyDiv w:val="1"/>
      <w:marLeft w:val="0"/>
      <w:marRight w:val="0"/>
      <w:marTop w:val="0"/>
      <w:marBottom w:val="0"/>
      <w:divBdr>
        <w:top w:val="none" w:sz="0" w:space="0" w:color="auto"/>
        <w:left w:val="none" w:sz="0" w:space="0" w:color="auto"/>
        <w:bottom w:val="none" w:sz="0" w:space="0" w:color="auto"/>
        <w:right w:val="none" w:sz="0" w:space="0" w:color="auto"/>
      </w:divBdr>
    </w:div>
    <w:div w:id="66971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80E794CB74EC4290759D826270E781" ma:contentTypeVersion="12" ma:contentTypeDescription="Create a new document." ma:contentTypeScope="" ma:versionID="e1ddedb56a5a0d6a6303f4aaa21bbbc7">
  <xsd:schema xmlns:xsd="http://www.w3.org/2001/XMLSchema" xmlns:xs="http://www.w3.org/2001/XMLSchema" xmlns:p="http://schemas.microsoft.com/office/2006/metadata/properties" xmlns:ns2="debebbc6-229c-417b-ab23-1b6bfd6e1e28" xmlns:ns3="c1478095-6974-4801-aa7b-de006865169a" targetNamespace="http://schemas.microsoft.com/office/2006/metadata/properties" ma:root="true" ma:fieldsID="7a6587e91927d01191960826773e1cab" ns2:_="" ns3:_="">
    <xsd:import namespace="debebbc6-229c-417b-ab23-1b6bfd6e1e28"/>
    <xsd:import namespace="c1478095-6974-4801-aa7b-de00686516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ebbc6-229c-417b-ab23-1b6bfd6e1e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78095-6974-4801-aa7b-de00686516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2F2F3-1A70-47DA-A8CF-3C250DD92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ebbc6-229c-417b-ab23-1b6bfd6e1e28"/>
    <ds:schemaRef ds:uri="c1478095-6974-4801-aa7b-de0068651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07A48-81EB-4593-8F16-6155DF4E7A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80E987-C039-473F-B338-0498DB6F4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Bartlett</dc:creator>
  <cp:keywords/>
  <dc:description/>
  <cp:lastModifiedBy>Ian Brown</cp:lastModifiedBy>
  <cp:revision>23</cp:revision>
  <cp:lastPrinted>2026-03-20T10:35:00Z</cp:lastPrinted>
  <dcterms:created xsi:type="dcterms:W3CDTF">2026-03-19T14:53:00Z</dcterms:created>
  <dcterms:modified xsi:type="dcterms:W3CDTF">2026-03-20T10:52:00Z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0x010100AD80E794CB74EC4290759D826270E781</vt:lpwstr>
  </property>
</Properties>
</file>